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EC8D" w14:textId="31EAD607" w:rsidR="008A41C8" w:rsidRPr="00A17AC6" w:rsidRDefault="00F17DD0" w:rsidP="002E59D9">
      <w:pPr>
        <w:ind w:left="3600"/>
        <w:rPr>
          <w:sz w:val="32"/>
          <w:szCs w:val="32"/>
          <w:lang w:val="en-GB"/>
        </w:rPr>
      </w:pPr>
      <w:r>
        <w:rPr>
          <w:b/>
          <w:bCs/>
          <w:noProof/>
        </w:rPr>
        <mc:AlternateContent>
          <mc:Choice Requires="wps">
            <w:drawing>
              <wp:anchor distT="0" distB="228600" distL="114300" distR="114300" simplePos="0" relativeHeight="251658240" behindDoc="0" locked="0" layoutInCell="0" allowOverlap="1" wp14:anchorId="3DB07857" wp14:editId="5FE6EB22">
                <wp:simplePos x="0" y="0"/>
                <wp:positionH relativeFrom="margin">
                  <wp:posOffset>-828675</wp:posOffset>
                </wp:positionH>
                <wp:positionV relativeFrom="margin">
                  <wp:posOffset>-723900</wp:posOffset>
                </wp:positionV>
                <wp:extent cx="2844723" cy="1476375"/>
                <wp:effectExtent l="38100" t="63500" r="635" b="22225"/>
                <wp:wrapNone/>
                <wp:docPr id="3" name="16-Point Star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723" cy="1476375"/>
                        </a:xfrm>
                        <a:prstGeom prst="star16">
                          <a:avLst>
                            <a:gd name="adj" fmla="val 37500"/>
                          </a:avLst>
                        </a:prstGeom>
                        <a:solidFill>
                          <a:schemeClr val="tx1"/>
                        </a:solidFill>
                        <a:ln w="76200">
                          <a:solidFill>
                            <a:schemeClr val="bg1">
                              <a:lumMod val="85000"/>
                            </a:schemeClr>
                          </a:solidFill>
                          <a:prstDash val="dashDot"/>
                          <a:miter lim="800000"/>
                          <a:headEnd/>
                          <a:tailEnd/>
                        </a:ln>
                        <a:effectLst/>
                      </wps:spPr>
                      <wps:txbx>
                        <w:txbxContent>
                          <w:p w14:paraId="08DF72CD" w14:textId="77777777" w:rsidR="00F17DD0" w:rsidRPr="007A6926" w:rsidRDefault="00F17DD0" w:rsidP="00F17DD0">
                            <w:pPr>
                              <w:rPr>
                                <w:b/>
                                <w:i/>
                                <w:iCs/>
                                <w:color w:val="FFFFFF" w:themeColor="background1"/>
                              </w:rPr>
                            </w:pPr>
                            <w:r w:rsidRPr="007A6926">
                              <w:rPr>
                                <w:rFonts w:eastAsia="Times New Roman"/>
                                <w:b/>
                                <w:i/>
                                <w:iCs/>
                                <w:color w:val="FFFFFF" w:themeColor="background1"/>
                              </w:rPr>
                              <w:t>Course Outline:</w:t>
                            </w:r>
                          </w:p>
                          <w:p w14:paraId="7F43CFA7" w14:textId="77777777" w:rsidR="00F17DD0" w:rsidRPr="007A6926" w:rsidRDefault="00F17DD0" w:rsidP="00F17DD0">
                            <w:pPr>
                              <w:rPr>
                                <w:i/>
                                <w:iCs/>
                                <w:color w:val="FFFFFF" w:themeColor="background1"/>
                              </w:rPr>
                            </w:pPr>
                            <w:r w:rsidRPr="007A6926">
                              <w:rPr>
                                <w:i/>
                                <w:iCs/>
                                <w:color w:val="FFFFFF" w:themeColor="background1"/>
                              </w:rPr>
                              <w:t>St. Mary's High School</w:t>
                            </w:r>
                          </w:p>
                          <w:p w14:paraId="678227CF" w14:textId="47602476" w:rsidR="00F17DD0" w:rsidRPr="007A6926" w:rsidRDefault="00F45BB7" w:rsidP="00F17DD0">
                            <w:pPr>
                              <w:rPr>
                                <w:i/>
                                <w:iCs/>
                                <w:color w:val="FFFFFF" w:themeColor="background1"/>
                              </w:rPr>
                            </w:pPr>
                            <w:r>
                              <w:rPr>
                                <w:i/>
                                <w:iCs/>
                                <w:color w:val="FFFFFF" w:themeColor="background1"/>
                              </w:rPr>
                              <w:t>Winter 20</w:t>
                            </w:r>
                            <w:r w:rsidR="00F427D4">
                              <w:rPr>
                                <w:i/>
                                <w:iCs/>
                                <w:color w:val="FFFFFF" w:themeColor="background1"/>
                              </w:rPr>
                              <w:t>20</w:t>
                            </w:r>
                          </w:p>
                          <w:p w14:paraId="073E3101" w14:textId="77777777" w:rsidR="00F17DD0" w:rsidRPr="003D654A" w:rsidRDefault="00F17DD0" w:rsidP="00F17DD0">
                            <w:pPr>
                              <w:rPr>
                                <w:i/>
                                <w:iCs/>
                                <w:color w:val="FFFFFF" w:themeColor="background1"/>
                              </w:rPr>
                            </w:pPr>
                            <w:r w:rsidRPr="007A6926">
                              <w:rPr>
                                <w:i/>
                                <w:iCs/>
                                <w:color w:val="FFFFFF" w:themeColor="background1"/>
                              </w:rPr>
                              <w:t>Miss L. Takken</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07857"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3" o:spid="_x0000_s1026" type="#_x0000_t59" style="position:absolute;left:0;text-align:left;margin-left:-65.25pt;margin-top:-57pt;width:224pt;height:116.25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" o:allowincell="f" fillcolor="black [3213]" strokecolor="#d8d8d8 [2732]" strokeweight="6pt">
                <v:stroke dashstyle="dashDot"/>
                <o:lock v:ext="edit" aspectratio="t"/>
                <v:textbox inset=".72pt,.72pt,.72pt,.72pt">
                  <w:txbxContent>
                    <w:p w14:paraId="08DF72CD" w14:textId="77777777" w:rsidR="00F17DD0" w:rsidRPr="007A6926" w:rsidRDefault="00F17DD0" w:rsidP="00F17DD0">
                      <w:pPr>
                        <w:rPr>
                          <w:b/>
                          <w:i/>
                          <w:iCs/>
                          <w:color w:val="FFFFFF" w:themeColor="background1"/>
                        </w:rPr>
                      </w:pPr>
                      <w:r w:rsidRPr="007A6926">
                        <w:rPr>
                          <w:rFonts w:eastAsia="Times New Roman"/>
                          <w:b/>
                          <w:i/>
                          <w:iCs/>
                          <w:color w:val="FFFFFF" w:themeColor="background1"/>
                        </w:rPr>
                        <w:t>Course Outline:</w:t>
                      </w:r>
                    </w:p>
                    <w:p w14:paraId="7F43CFA7" w14:textId="77777777" w:rsidR="00F17DD0" w:rsidRPr="007A6926" w:rsidRDefault="00F17DD0" w:rsidP="00F17DD0">
                      <w:pPr>
                        <w:rPr>
                          <w:i/>
                          <w:iCs/>
                          <w:color w:val="FFFFFF" w:themeColor="background1"/>
                        </w:rPr>
                      </w:pPr>
                      <w:r w:rsidRPr="007A6926">
                        <w:rPr>
                          <w:i/>
                          <w:iCs/>
                          <w:color w:val="FFFFFF" w:themeColor="background1"/>
                        </w:rPr>
                        <w:t>St. Mary's High School</w:t>
                      </w:r>
                    </w:p>
                    <w:p w14:paraId="678227CF" w14:textId="47602476" w:rsidR="00F17DD0" w:rsidRPr="007A6926" w:rsidRDefault="00F45BB7" w:rsidP="00F17DD0">
                      <w:pPr>
                        <w:rPr>
                          <w:i/>
                          <w:iCs/>
                          <w:color w:val="FFFFFF" w:themeColor="background1"/>
                        </w:rPr>
                      </w:pPr>
                      <w:r>
                        <w:rPr>
                          <w:i/>
                          <w:iCs/>
                          <w:color w:val="FFFFFF" w:themeColor="background1"/>
                        </w:rPr>
                        <w:t>Winter 20</w:t>
                      </w:r>
                      <w:r w:rsidR="00F427D4">
                        <w:rPr>
                          <w:i/>
                          <w:iCs/>
                          <w:color w:val="FFFFFF" w:themeColor="background1"/>
                        </w:rPr>
                        <w:t>20</w:t>
                      </w:r>
                    </w:p>
                    <w:p w14:paraId="073E3101" w14:textId="77777777" w:rsidR="00F17DD0" w:rsidRPr="003D654A" w:rsidRDefault="00F17DD0" w:rsidP="00F17DD0">
                      <w:pPr>
                        <w:rPr>
                          <w:i/>
                          <w:iCs/>
                          <w:color w:val="FFFFFF" w:themeColor="background1"/>
                        </w:rPr>
                      </w:pPr>
                      <w:r w:rsidRPr="007A6926">
                        <w:rPr>
                          <w:i/>
                          <w:iCs/>
                          <w:color w:val="FFFFFF" w:themeColor="background1"/>
                        </w:rPr>
                        <w:t>Miss L. Takken</w:t>
                      </w:r>
                    </w:p>
                  </w:txbxContent>
                </v:textbox>
                <w10:wrap anchorx="margin" anchory="margin"/>
              </v:shape>
            </w:pict>
          </mc:Fallback>
        </mc:AlternateContent>
      </w:r>
      <w:r>
        <w:rPr>
          <w:b/>
          <w:bCs/>
          <w:lang w:val="en-GB"/>
        </w:rPr>
        <w:t xml:space="preserve"> </w:t>
      </w:r>
      <w:r w:rsidR="00A17AC6">
        <w:rPr>
          <w:b/>
          <w:bCs/>
          <w:lang w:val="en-GB"/>
        </w:rPr>
        <w:t xml:space="preserve"> </w:t>
      </w:r>
      <w:r w:rsidR="008A41C8" w:rsidRPr="00A17AC6">
        <w:rPr>
          <w:b/>
          <w:bCs/>
          <w:sz w:val="32"/>
          <w:szCs w:val="32"/>
          <w:lang w:val="en-GB"/>
        </w:rPr>
        <w:t>Grade 12</w:t>
      </w:r>
      <w:r w:rsidR="00A17AC6" w:rsidRPr="00A17AC6">
        <w:rPr>
          <w:b/>
          <w:bCs/>
          <w:sz w:val="32"/>
          <w:szCs w:val="32"/>
          <w:lang w:val="en-GB"/>
        </w:rPr>
        <w:t xml:space="preserve"> </w:t>
      </w:r>
      <w:r w:rsidR="008A41C8" w:rsidRPr="00A17AC6">
        <w:rPr>
          <w:b/>
          <w:bCs/>
          <w:sz w:val="32"/>
          <w:szCs w:val="32"/>
          <w:lang w:val="en-GB"/>
        </w:rPr>
        <w:t>University P</w:t>
      </w:r>
      <w:r w:rsidR="00A17AC6" w:rsidRPr="00A17AC6">
        <w:rPr>
          <w:b/>
          <w:bCs/>
          <w:sz w:val="32"/>
          <w:szCs w:val="32"/>
          <w:lang w:val="en-GB"/>
        </w:rPr>
        <w:t>hysics</w:t>
      </w:r>
      <w:r w:rsidR="008A41C8" w:rsidRPr="00A17AC6">
        <w:rPr>
          <w:b/>
          <w:bCs/>
          <w:sz w:val="32"/>
          <w:szCs w:val="32"/>
          <w:lang w:val="en-GB"/>
        </w:rPr>
        <w:t xml:space="preserve"> (SPH 4U1)</w:t>
      </w:r>
    </w:p>
    <w:p w14:paraId="127FC740" w14:textId="77777777" w:rsidR="00F17DD0" w:rsidRDefault="00F17DD0">
      <w:pPr>
        <w:jc w:val="right"/>
        <w:rPr>
          <w:b/>
          <w:bCs/>
          <w:lang w:val="en-GB"/>
        </w:rPr>
      </w:pPr>
    </w:p>
    <w:p w14:paraId="4B0B968D" w14:textId="77777777" w:rsidR="008A41C8" w:rsidRDefault="008A41C8">
      <w:pPr>
        <w:jc w:val="right"/>
        <w:rPr>
          <w:lang w:val="en-GB"/>
        </w:rPr>
      </w:pPr>
      <w:bookmarkStart w:id="0" w:name="_GoBack"/>
      <w:bookmarkEnd w:id="0"/>
      <w:r>
        <w:rPr>
          <w:b/>
          <w:bCs/>
          <w:lang w:val="en-GB"/>
        </w:rPr>
        <w:t>Credit Value: 1</w:t>
      </w:r>
    </w:p>
    <w:p w14:paraId="169B70D3" w14:textId="77777777" w:rsidR="008A41C8" w:rsidRDefault="008A41C8" w:rsidP="00F17DD0">
      <w:pPr>
        <w:jc w:val="right"/>
        <w:rPr>
          <w:lang w:val="en-GB"/>
        </w:rPr>
      </w:pPr>
      <w:r>
        <w:rPr>
          <w:lang w:val="en-GB"/>
        </w:rPr>
        <w:t xml:space="preserve">                          (Prerequisite: SPH 3U1)</w:t>
      </w:r>
    </w:p>
    <w:p w14:paraId="6443FAB5" w14:textId="77777777" w:rsidR="008A41C8" w:rsidRDefault="008A41C8">
      <w:pPr>
        <w:ind w:firstLine="3600"/>
        <w:rPr>
          <w:lang w:val="en-GB"/>
        </w:rPr>
      </w:pPr>
    </w:p>
    <w:p w14:paraId="1EF5EA77" w14:textId="77777777" w:rsidR="008A41C8" w:rsidRDefault="008A41C8">
      <w:pPr>
        <w:rPr>
          <w:lang w:val="en-GB"/>
        </w:rPr>
      </w:pPr>
    </w:p>
    <w:p w14:paraId="5B30A29B" w14:textId="77777777" w:rsidR="00F17DD0" w:rsidRPr="00FF3A71" w:rsidRDefault="008A41C8" w:rsidP="00F17DD0">
      <w:pPr>
        <w:rPr>
          <w:color w:val="000000" w:themeColor="text1"/>
        </w:rPr>
      </w:pPr>
      <w:r>
        <w:rPr>
          <w:lang w:val="en-GB"/>
        </w:rPr>
        <w:t xml:space="preserve">This course enables students to deepen their understanding of physics concepts and theories. Students will continue their exploration of energy transformations and the forces that affect motion, and will investigate electrical, gravitational, and magnetic fields </w:t>
      </w:r>
      <w:r w:rsidR="002E59D9">
        <w:rPr>
          <w:lang w:val="en-GB"/>
        </w:rPr>
        <w:t xml:space="preserve">and electromagnetic radiation. </w:t>
      </w:r>
      <w:r>
        <w:rPr>
          <w:lang w:val="en-GB"/>
        </w:rPr>
        <w:t>Students will also explore the wave nature of light, quantum mech</w:t>
      </w:r>
      <w:r w:rsidR="00F17DD0">
        <w:rPr>
          <w:lang w:val="en-GB"/>
        </w:rPr>
        <w:t xml:space="preserve">anics, and special relativity. </w:t>
      </w:r>
      <w:r>
        <w:rPr>
          <w:lang w:val="en-GB"/>
        </w:rPr>
        <w:t>They will further develop their scientific investigation skills, learning, for example, how to analyse, qualitatively and quantitatively, data relating to a variety of ph</w:t>
      </w:r>
      <w:r w:rsidR="00F17DD0">
        <w:rPr>
          <w:lang w:val="en-GB"/>
        </w:rPr>
        <w:t xml:space="preserve">ysics concepts and principles. </w:t>
      </w:r>
      <w:r>
        <w:rPr>
          <w:lang w:val="en-GB"/>
        </w:rPr>
        <w:t xml:space="preserve">Students will also consider the impact of </w:t>
      </w:r>
      <w:r w:rsidR="002E59D9">
        <w:rPr>
          <w:lang w:val="en-GB"/>
        </w:rPr>
        <w:t xml:space="preserve">the </w:t>
      </w:r>
      <w:r>
        <w:rPr>
          <w:lang w:val="en-GB"/>
        </w:rPr>
        <w:t>technological applications of physics on society and the environment.</w:t>
      </w:r>
      <w:r w:rsidR="00F17DD0">
        <w:rPr>
          <w:lang w:val="en-GB"/>
        </w:rPr>
        <w:t xml:space="preserve"> </w:t>
      </w:r>
      <w:r w:rsidR="00F17DD0" w:rsidRPr="00FF3A71">
        <w:rPr>
          <w:color w:val="000000" w:themeColor="text1"/>
        </w:rPr>
        <w:t xml:space="preserve">This course will help students to learn to be reflective, critical and creative thinkers, as well as discerning believers, who can apply their knowledge </w:t>
      </w:r>
      <w:r w:rsidR="00F17DD0">
        <w:rPr>
          <w:color w:val="000000" w:themeColor="text1"/>
        </w:rPr>
        <w:t xml:space="preserve">in the spirit of social justice to the world around them. </w:t>
      </w:r>
      <w:r w:rsidR="00F17DD0" w:rsidRPr="00FF3A71">
        <w:rPr>
          <w:color w:val="000000" w:themeColor="text1"/>
        </w:rPr>
        <w:t xml:space="preserve">They can then use this knowledge to make </w:t>
      </w:r>
      <w:r w:rsidR="00F17DD0">
        <w:rPr>
          <w:color w:val="000000" w:themeColor="text1"/>
        </w:rPr>
        <w:t xml:space="preserve">appropriate </w:t>
      </w:r>
      <w:r w:rsidR="00F17DD0" w:rsidRPr="00FF3A71">
        <w:rPr>
          <w:color w:val="000000" w:themeColor="text1"/>
        </w:rPr>
        <w:t>decisions in light of Gospel values and Church teachings.</w:t>
      </w:r>
      <w:r w:rsidR="002E59D9">
        <w:rPr>
          <w:color w:val="000000" w:themeColor="text1"/>
        </w:rPr>
        <w:t xml:space="preserve"> [Course Selection Booklet]</w:t>
      </w:r>
    </w:p>
    <w:p w14:paraId="73DB0A2B" w14:textId="77777777" w:rsidR="008A41C8" w:rsidRDefault="008A41C8">
      <w:pPr>
        <w:rPr>
          <w:lang w:val="en-GB"/>
        </w:rPr>
      </w:pPr>
    </w:p>
    <w:p w14:paraId="3522091C" w14:textId="3BD6227C" w:rsidR="008A41C8" w:rsidRDefault="008A41C8">
      <w:pPr>
        <w:ind w:left="720" w:hanging="720"/>
        <w:rPr>
          <w:b/>
          <w:bCs/>
          <w:lang w:val="en-GB"/>
        </w:rPr>
      </w:pPr>
      <w:r>
        <w:rPr>
          <w:b/>
          <w:bCs/>
          <w:u w:val="single"/>
          <w:lang w:val="en-GB"/>
        </w:rPr>
        <w:t>Text</w:t>
      </w:r>
      <w:r>
        <w:rPr>
          <w:b/>
          <w:bCs/>
          <w:lang w:val="en-GB"/>
        </w:rPr>
        <w:t xml:space="preserve">: </w:t>
      </w:r>
      <w:r>
        <w:rPr>
          <w:b/>
          <w:bCs/>
          <w:lang w:val="en-GB"/>
        </w:rPr>
        <w:tab/>
      </w:r>
      <w:r>
        <w:rPr>
          <w:b/>
          <w:bCs/>
          <w:u w:val="single"/>
          <w:lang w:val="en-GB"/>
        </w:rPr>
        <w:t>Physics: Concepts and Connections, Book Two</w:t>
      </w:r>
      <w:r w:rsidR="00A17AC6">
        <w:rPr>
          <w:b/>
          <w:bCs/>
          <w:lang w:val="en-GB"/>
        </w:rPr>
        <w:t>,</w:t>
      </w:r>
      <w:r>
        <w:rPr>
          <w:b/>
          <w:bCs/>
          <w:lang w:val="en-GB"/>
        </w:rPr>
        <w:t xml:space="preserve"> </w:t>
      </w:r>
      <w:proofErr w:type="spellStart"/>
      <w:r>
        <w:rPr>
          <w:b/>
          <w:bCs/>
          <w:lang w:val="en-GB"/>
        </w:rPr>
        <w:t>Heimbecker</w:t>
      </w:r>
      <w:proofErr w:type="spellEnd"/>
      <w:r>
        <w:rPr>
          <w:b/>
          <w:bCs/>
          <w:lang w:val="en-GB"/>
        </w:rPr>
        <w:t>, Brian et al. Irwin Publishing, 2002</w:t>
      </w:r>
    </w:p>
    <w:p w14:paraId="75C449D1" w14:textId="77777777" w:rsidR="008A41C8" w:rsidRDefault="008A41C8">
      <w:pPr>
        <w:rPr>
          <w:b/>
          <w:bCs/>
          <w:lang w:val="en-GB"/>
        </w:rPr>
      </w:pPr>
    </w:p>
    <w:p w14:paraId="0650BE2E" w14:textId="77777777" w:rsidR="008A41C8" w:rsidRDefault="008A41C8">
      <w:pPr>
        <w:rPr>
          <w:lang w:val="en-GB"/>
        </w:rPr>
      </w:pPr>
      <w:r>
        <w:rPr>
          <w:b/>
          <w:bCs/>
          <w:u w:val="single"/>
          <w:lang w:val="en-GB"/>
        </w:rPr>
        <w:t>Classroom Rules</w:t>
      </w:r>
      <w:r>
        <w:rPr>
          <w:b/>
          <w:bCs/>
          <w:lang w:val="en-GB"/>
        </w:rPr>
        <w:t>:</w:t>
      </w:r>
    </w:p>
    <w:p w14:paraId="629CA9E0" w14:textId="77777777" w:rsidR="008A41C8" w:rsidRDefault="008A41C8">
      <w:pPr>
        <w:rPr>
          <w:lang w:val="en-GB"/>
        </w:rPr>
      </w:pPr>
    </w:p>
    <w:p w14:paraId="2F2DD4F0" w14:textId="77777777" w:rsidR="008A41C8" w:rsidRDefault="008A41C8">
      <w:pPr>
        <w:pStyle w:val="Level1"/>
        <w:tabs>
          <w:tab w:val="left" w:pos="-1440"/>
          <w:tab w:val="num" w:pos="1440"/>
        </w:tabs>
      </w:pPr>
      <w:r>
        <w:t xml:space="preserve">Be on time.  </w:t>
      </w:r>
    </w:p>
    <w:p w14:paraId="0C4EB782" w14:textId="77777777" w:rsidR="008A41C8" w:rsidRDefault="006E3111">
      <w:pPr>
        <w:pStyle w:val="Level1"/>
        <w:tabs>
          <w:tab w:val="left" w:pos="-1440"/>
          <w:tab w:val="num" w:pos="1440"/>
        </w:tabs>
      </w:pPr>
      <w:r>
        <w:t>Be prepared</w:t>
      </w:r>
      <w:r w:rsidR="008A41C8">
        <w:t>.</w:t>
      </w:r>
    </w:p>
    <w:p w14:paraId="42E2B22B" w14:textId="77777777" w:rsidR="008A41C8" w:rsidRDefault="009D7F26">
      <w:pPr>
        <w:pStyle w:val="Level1"/>
        <w:tabs>
          <w:tab w:val="left" w:pos="-1440"/>
          <w:tab w:val="num" w:pos="1440"/>
        </w:tabs>
      </w:pPr>
      <w:r>
        <w:t xml:space="preserve">Be safe. </w:t>
      </w:r>
      <w:r w:rsidR="008A41C8">
        <w:t xml:space="preserve">Follow all safety rules and procedures.  </w:t>
      </w:r>
    </w:p>
    <w:p w14:paraId="0DDA0174" w14:textId="77777777" w:rsidR="008A41C8" w:rsidRDefault="008A41C8" w:rsidP="006E3111">
      <w:pPr>
        <w:pStyle w:val="Level1"/>
        <w:tabs>
          <w:tab w:val="left" w:pos="-1440"/>
          <w:tab w:val="num" w:pos="1440"/>
        </w:tabs>
      </w:pPr>
      <w:r>
        <w:t xml:space="preserve">Assigned work is due on the assigned date. </w:t>
      </w:r>
    </w:p>
    <w:p w14:paraId="7F766CD8" w14:textId="77777777" w:rsidR="008A41C8" w:rsidRDefault="008A41C8">
      <w:pPr>
        <w:pStyle w:val="Level1"/>
        <w:tabs>
          <w:tab w:val="left" w:pos="-1440"/>
          <w:tab w:val="num" w:pos="1440"/>
        </w:tabs>
      </w:pPr>
      <w:r>
        <w:t xml:space="preserve">If you miss a class, it is </w:t>
      </w:r>
      <w:r>
        <w:rPr>
          <w:b/>
          <w:bCs/>
        </w:rPr>
        <w:t>your</w:t>
      </w:r>
      <w:r>
        <w:t xml:space="preserve"> responsibility to:</w:t>
      </w:r>
    </w:p>
    <w:p w14:paraId="7D3A9306" w14:textId="77777777" w:rsidR="008A41C8" w:rsidRDefault="00F17DD0">
      <w:pPr>
        <w:pStyle w:val="Level2"/>
        <w:tabs>
          <w:tab w:val="left" w:pos="-1440"/>
          <w:tab w:val="num" w:pos="2160"/>
        </w:tabs>
      </w:pPr>
      <w:r>
        <w:t>obtain any work which was</w:t>
      </w:r>
      <w:r w:rsidR="008A41C8">
        <w:t xml:space="preserve"> missed.</w:t>
      </w:r>
      <w:r w:rsidR="00B9521E">
        <w:t xml:space="preserve"> (www.misstakken.weebly.com)</w:t>
      </w:r>
    </w:p>
    <w:p w14:paraId="4B27576C" w14:textId="7BEC26AB" w:rsidR="008A41C8" w:rsidRDefault="008A41C8">
      <w:pPr>
        <w:pStyle w:val="Level2"/>
        <w:tabs>
          <w:tab w:val="left" w:pos="-1440"/>
          <w:tab w:val="num" w:pos="2160"/>
        </w:tabs>
      </w:pPr>
      <w:r>
        <w:t>determine what material was submitted for evaluation and submit it.</w:t>
      </w:r>
      <w:r w:rsidR="003641BE">
        <w:t xml:space="preserve"> (google docs</w:t>
      </w:r>
      <w:r w:rsidR="00A17AC6">
        <w:t xml:space="preserve"> or email</w:t>
      </w:r>
      <w:r w:rsidR="003641BE">
        <w:t xml:space="preserve"> </w:t>
      </w:r>
      <w:hyperlink r:id="rId5" w:history="1">
        <w:r w:rsidR="006E3111" w:rsidRPr="00720E6D">
          <w:rPr>
            <w:rStyle w:val="Hyperlink"/>
          </w:rPr>
          <w:t>linda_takken@bgdcsb.org</w:t>
        </w:r>
      </w:hyperlink>
      <w:r w:rsidR="00A17AC6">
        <w:t>)</w:t>
      </w:r>
    </w:p>
    <w:p w14:paraId="3F51A905" w14:textId="77777777" w:rsidR="008A41C8" w:rsidRDefault="008A41C8">
      <w:pPr>
        <w:pStyle w:val="Level2"/>
        <w:tabs>
          <w:tab w:val="left" w:pos="-1440"/>
          <w:tab w:val="num" w:pos="2160"/>
        </w:tabs>
      </w:pPr>
      <w:r>
        <w:t>obtain all handouts and assignments.</w:t>
      </w:r>
      <w:r w:rsidR="003641BE">
        <w:t xml:space="preserve"> (www.misstakken.weebly.com)</w:t>
      </w:r>
    </w:p>
    <w:p w14:paraId="3ACDF60A" w14:textId="77777777" w:rsidR="008A41C8" w:rsidRDefault="008A41C8">
      <w:pPr>
        <w:pStyle w:val="Level1"/>
        <w:tabs>
          <w:tab w:val="left" w:pos="-1440"/>
          <w:tab w:val="num" w:pos="1440"/>
        </w:tabs>
      </w:pPr>
      <w:r>
        <w:rPr>
          <w:b/>
          <w:bCs/>
        </w:rPr>
        <w:t xml:space="preserve">Show respect, </w:t>
      </w:r>
      <w:r>
        <w:rPr>
          <w:b/>
          <w:bCs/>
          <w:u w:val="single"/>
        </w:rPr>
        <w:t>to all</w:t>
      </w:r>
      <w:r>
        <w:rPr>
          <w:b/>
          <w:bCs/>
        </w:rPr>
        <w:t>, at all times.</w:t>
      </w:r>
      <w:r>
        <w:tab/>
      </w:r>
    </w:p>
    <w:p w14:paraId="0A64B394" w14:textId="77777777" w:rsidR="008A41C8" w:rsidRDefault="008A41C8">
      <w:pPr>
        <w:ind w:firstLine="720"/>
      </w:pPr>
    </w:p>
    <w:p w14:paraId="5449F55A" w14:textId="77777777" w:rsidR="008A41C8" w:rsidRDefault="008A41C8">
      <w:r>
        <w:rPr>
          <w:b/>
          <w:bCs/>
          <w:u w:val="single"/>
        </w:rPr>
        <w:t>Evaluation</w:t>
      </w:r>
      <w:r>
        <w:rPr>
          <w:b/>
          <w:bCs/>
        </w:rPr>
        <w:t>:</w:t>
      </w:r>
    </w:p>
    <w:tbl>
      <w:tblPr>
        <w:tblW w:w="0" w:type="auto"/>
        <w:jc w:val="center"/>
        <w:tblLayout w:type="fixed"/>
        <w:tblCellMar>
          <w:left w:w="120" w:type="dxa"/>
          <w:right w:w="120" w:type="dxa"/>
        </w:tblCellMar>
        <w:tblLook w:val="0000" w:firstRow="0" w:lastRow="0" w:firstColumn="0" w:lastColumn="0" w:noHBand="0" w:noVBand="0"/>
      </w:tblPr>
      <w:tblGrid>
        <w:gridCol w:w="5670"/>
        <w:gridCol w:w="3690"/>
      </w:tblGrid>
      <w:tr w:rsidR="008A41C8" w14:paraId="42641AE7" w14:textId="77777777">
        <w:trPr>
          <w:jc w:val="center"/>
        </w:trPr>
        <w:tc>
          <w:tcPr>
            <w:tcW w:w="5670" w:type="dxa"/>
            <w:tcBorders>
              <w:top w:val="single" w:sz="7" w:space="0" w:color="000000"/>
              <w:left w:val="single" w:sz="7" w:space="0" w:color="000000"/>
              <w:bottom w:val="single" w:sz="7" w:space="0" w:color="000000"/>
              <w:right w:val="single" w:sz="7" w:space="0" w:color="000000"/>
            </w:tcBorders>
          </w:tcPr>
          <w:p w14:paraId="34566D90" w14:textId="77777777" w:rsidR="008A41C8" w:rsidRDefault="008A41C8">
            <w:pPr>
              <w:spacing w:line="120" w:lineRule="exact"/>
            </w:pPr>
          </w:p>
          <w:p w14:paraId="72B60E6B" w14:textId="10831EAA" w:rsidR="008A41C8" w:rsidRDefault="008A41C8" w:rsidP="00F17DD0">
            <w:pPr>
              <w:spacing w:after="58"/>
            </w:pPr>
            <w:r>
              <w:rPr>
                <w:b/>
                <w:bCs/>
              </w:rPr>
              <w:t xml:space="preserve">Ongoing Assessment                      </w:t>
            </w:r>
            <w:r w:rsidR="00A17AC6">
              <w:rPr>
                <w:b/>
                <w:bCs/>
              </w:rPr>
              <w:t xml:space="preserve">    </w:t>
            </w:r>
            <w:r>
              <w:rPr>
                <w:b/>
                <w:bCs/>
              </w:rPr>
              <w:t>70 %</w:t>
            </w:r>
          </w:p>
        </w:tc>
        <w:tc>
          <w:tcPr>
            <w:tcW w:w="3690" w:type="dxa"/>
            <w:tcBorders>
              <w:top w:val="single" w:sz="7" w:space="0" w:color="000000"/>
              <w:left w:val="single" w:sz="7" w:space="0" w:color="000000"/>
              <w:bottom w:val="single" w:sz="7" w:space="0" w:color="000000"/>
              <w:right w:val="single" w:sz="7" w:space="0" w:color="000000"/>
            </w:tcBorders>
          </w:tcPr>
          <w:p w14:paraId="4D54084B" w14:textId="77777777" w:rsidR="008A41C8" w:rsidRDefault="008A41C8">
            <w:pPr>
              <w:spacing w:line="120" w:lineRule="exact"/>
            </w:pPr>
          </w:p>
          <w:p w14:paraId="2BCF14F7" w14:textId="77777777" w:rsidR="008A41C8" w:rsidRDefault="008A41C8">
            <w:pPr>
              <w:spacing w:after="58"/>
            </w:pPr>
            <w:r>
              <w:rPr>
                <w:b/>
                <w:bCs/>
              </w:rPr>
              <w:t>Final Assessment         30 %</w:t>
            </w:r>
          </w:p>
        </w:tc>
      </w:tr>
      <w:tr w:rsidR="008A41C8" w14:paraId="1467DE5F" w14:textId="77777777">
        <w:trPr>
          <w:jc w:val="center"/>
        </w:trPr>
        <w:tc>
          <w:tcPr>
            <w:tcW w:w="5670" w:type="dxa"/>
            <w:tcBorders>
              <w:top w:val="single" w:sz="7" w:space="0" w:color="000000"/>
              <w:left w:val="single" w:sz="7" w:space="0" w:color="000000"/>
              <w:bottom w:val="single" w:sz="7" w:space="0" w:color="000000"/>
              <w:right w:val="single" w:sz="7" w:space="0" w:color="000000"/>
            </w:tcBorders>
          </w:tcPr>
          <w:p w14:paraId="1568DB39" w14:textId="77777777" w:rsidR="008A41C8" w:rsidRDefault="008A41C8">
            <w:pPr>
              <w:spacing w:line="120" w:lineRule="exact"/>
            </w:pPr>
          </w:p>
          <w:p w14:paraId="72AEE23C" w14:textId="061DF614" w:rsidR="008A41C8" w:rsidRDefault="008A41C8">
            <w:pPr>
              <w:spacing w:after="58"/>
            </w:pPr>
            <w:r>
              <w:t xml:space="preserve">Knowledge/Understanding                  </w:t>
            </w:r>
            <w:r w:rsidR="00A17AC6">
              <w:t xml:space="preserve">     </w:t>
            </w:r>
            <w:r>
              <w:t>30 %</w:t>
            </w:r>
          </w:p>
        </w:tc>
        <w:tc>
          <w:tcPr>
            <w:tcW w:w="3690" w:type="dxa"/>
            <w:tcBorders>
              <w:top w:val="single" w:sz="7" w:space="0" w:color="000000"/>
              <w:left w:val="single" w:sz="7" w:space="0" w:color="000000"/>
              <w:bottom w:val="single" w:sz="7" w:space="0" w:color="000000"/>
              <w:right w:val="single" w:sz="7" w:space="0" w:color="000000"/>
            </w:tcBorders>
          </w:tcPr>
          <w:p w14:paraId="3A2A1168" w14:textId="77777777" w:rsidR="008A41C8" w:rsidRDefault="008A41C8">
            <w:pPr>
              <w:spacing w:line="120" w:lineRule="exact"/>
            </w:pPr>
          </w:p>
          <w:p w14:paraId="7AEA9520" w14:textId="77777777" w:rsidR="008A41C8" w:rsidRDefault="00F45BB7">
            <w:pPr>
              <w:spacing w:after="58"/>
            </w:pPr>
            <w:r>
              <w:t>Summative Activity        10</w:t>
            </w:r>
            <w:r w:rsidR="008A41C8">
              <w:t xml:space="preserve"> %</w:t>
            </w:r>
          </w:p>
        </w:tc>
      </w:tr>
      <w:tr w:rsidR="008A41C8" w14:paraId="344BF6FF" w14:textId="77777777">
        <w:trPr>
          <w:jc w:val="center"/>
        </w:trPr>
        <w:tc>
          <w:tcPr>
            <w:tcW w:w="5670" w:type="dxa"/>
            <w:tcBorders>
              <w:top w:val="single" w:sz="7" w:space="0" w:color="000000"/>
              <w:left w:val="single" w:sz="7" w:space="0" w:color="000000"/>
              <w:bottom w:val="single" w:sz="7" w:space="0" w:color="000000"/>
              <w:right w:val="single" w:sz="7" w:space="0" w:color="000000"/>
            </w:tcBorders>
          </w:tcPr>
          <w:p w14:paraId="6FCA8BCB" w14:textId="77777777" w:rsidR="008A41C8" w:rsidRDefault="008A41C8">
            <w:pPr>
              <w:spacing w:line="120" w:lineRule="exact"/>
            </w:pPr>
          </w:p>
          <w:p w14:paraId="4861EE2C" w14:textId="77777777" w:rsidR="008A41C8" w:rsidRDefault="008A41C8">
            <w:pPr>
              <w:spacing w:after="58"/>
            </w:pPr>
            <w:r>
              <w:t>Application/Thinking/Inquiry/Problem Solving  30%</w:t>
            </w:r>
          </w:p>
        </w:tc>
        <w:tc>
          <w:tcPr>
            <w:tcW w:w="3690" w:type="dxa"/>
            <w:tcBorders>
              <w:top w:val="single" w:sz="7" w:space="0" w:color="000000"/>
              <w:left w:val="single" w:sz="7" w:space="0" w:color="000000"/>
              <w:bottom w:val="single" w:sz="7" w:space="0" w:color="000000"/>
              <w:right w:val="single" w:sz="7" w:space="0" w:color="000000"/>
            </w:tcBorders>
          </w:tcPr>
          <w:p w14:paraId="6FFAD889" w14:textId="77777777" w:rsidR="008A41C8" w:rsidRDefault="008A41C8">
            <w:pPr>
              <w:spacing w:line="120" w:lineRule="exact"/>
            </w:pPr>
          </w:p>
          <w:p w14:paraId="0551F5B6" w14:textId="3383A426" w:rsidR="008A41C8" w:rsidRDefault="008A41C8" w:rsidP="00F45BB7">
            <w:pPr>
              <w:spacing w:after="58"/>
            </w:pPr>
            <w:r>
              <w:t xml:space="preserve">Exam                   </w:t>
            </w:r>
            <w:r w:rsidR="00A17AC6">
              <w:t xml:space="preserve">    </w:t>
            </w:r>
            <w:r>
              <w:t>2</w:t>
            </w:r>
            <w:r w:rsidR="00F45BB7">
              <w:t>0</w:t>
            </w:r>
            <w:r>
              <w:t xml:space="preserve"> %</w:t>
            </w:r>
          </w:p>
        </w:tc>
      </w:tr>
      <w:tr w:rsidR="008A41C8" w14:paraId="6BDE0836" w14:textId="77777777">
        <w:trPr>
          <w:jc w:val="center"/>
        </w:trPr>
        <w:tc>
          <w:tcPr>
            <w:tcW w:w="5670" w:type="dxa"/>
            <w:tcBorders>
              <w:top w:val="single" w:sz="7" w:space="0" w:color="000000"/>
              <w:left w:val="single" w:sz="7" w:space="0" w:color="000000"/>
              <w:bottom w:val="single" w:sz="7" w:space="0" w:color="000000"/>
              <w:right w:val="single" w:sz="7" w:space="0" w:color="000000"/>
            </w:tcBorders>
          </w:tcPr>
          <w:p w14:paraId="614F7119" w14:textId="77777777" w:rsidR="008A41C8" w:rsidRDefault="008A41C8">
            <w:pPr>
              <w:spacing w:line="120" w:lineRule="exact"/>
            </w:pPr>
          </w:p>
          <w:p w14:paraId="3FB2AB77" w14:textId="3D01716D" w:rsidR="008A41C8" w:rsidRDefault="008A41C8">
            <w:pPr>
              <w:spacing w:after="58"/>
            </w:pPr>
            <w:r>
              <w:t xml:space="preserve">Communication                           </w:t>
            </w:r>
            <w:r w:rsidR="00A17AC6">
              <w:t xml:space="preserve">      </w:t>
            </w:r>
            <w:r>
              <w:t>10 %</w:t>
            </w:r>
          </w:p>
        </w:tc>
        <w:tc>
          <w:tcPr>
            <w:tcW w:w="3690" w:type="dxa"/>
            <w:tcBorders>
              <w:top w:val="single" w:sz="7" w:space="0" w:color="000000"/>
              <w:left w:val="single" w:sz="7" w:space="0" w:color="000000"/>
              <w:bottom w:val="single" w:sz="7" w:space="0" w:color="000000"/>
              <w:right w:val="single" w:sz="7" w:space="0" w:color="000000"/>
            </w:tcBorders>
          </w:tcPr>
          <w:p w14:paraId="4468D6D6" w14:textId="77777777" w:rsidR="008A41C8" w:rsidRDefault="008A41C8">
            <w:pPr>
              <w:spacing w:line="120" w:lineRule="exact"/>
            </w:pPr>
          </w:p>
          <w:p w14:paraId="0506AB15" w14:textId="77777777" w:rsidR="008A41C8" w:rsidRDefault="008A41C8">
            <w:pPr>
              <w:spacing w:after="58"/>
            </w:pPr>
          </w:p>
        </w:tc>
      </w:tr>
    </w:tbl>
    <w:p w14:paraId="3FEDF9AD" w14:textId="77777777" w:rsidR="008A41C8" w:rsidRDefault="008A41C8">
      <w:pPr>
        <w:jc w:val="center"/>
        <w:rPr>
          <w:b/>
          <w:bCs/>
          <w:u w:val="single"/>
        </w:rPr>
      </w:pPr>
    </w:p>
    <w:p w14:paraId="279037A4" w14:textId="77777777" w:rsidR="008A41C8" w:rsidRDefault="008A41C8">
      <w:pPr>
        <w:jc w:val="center"/>
        <w:rPr>
          <w:b/>
          <w:bCs/>
          <w:u w:val="single"/>
        </w:rPr>
        <w:sectPr w:rsidR="008A41C8">
          <w:pgSz w:w="12240" w:h="15840"/>
          <w:pgMar w:top="1440" w:right="1440" w:bottom="1440" w:left="1440" w:header="1440" w:footer="1440" w:gutter="0"/>
          <w:cols w:space="720"/>
          <w:noEndnote/>
        </w:sectPr>
      </w:pPr>
    </w:p>
    <w:p w14:paraId="62B36797" w14:textId="77777777" w:rsidR="009D7F26" w:rsidRDefault="006C14C7" w:rsidP="009D7F26">
      <w:pPr>
        <w:rPr>
          <w:b/>
        </w:rPr>
      </w:pPr>
      <w:r w:rsidRPr="006C14C7">
        <w:rPr>
          <w:b/>
          <w:sz w:val="22"/>
          <w:szCs w:val="22"/>
        </w:rPr>
        <w:t>Note: Miss Takken has office hours most days at lunch.  If you need extra help or need to finish a lab make use of this service. As well</w:t>
      </w:r>
      <w:r w:rsidR="00B9521E">
        <w:rPr>
          <w:b/>
          <w:sz w:val="22"/>
          <w:szCs w:val="22"/>
        </w:rPr>
        <w:t>,</w:t>
      </w:r>
      <w:r w:rsidRPr="006C14C7">
        <w:rPr>
          <w:b/>
          <w:sz w:val="22"/>
          <w:szCs w:val="22"/>
        </w:rPr>
        <w:t xml:space="preserve"> after school is a possibility if you ask ahead of time.</w:t>
      </w:r>
    </w:p>
    <w:p w14:paraId="179A03F8" w14:textId="77777777" w:rsidR="006E3111" w:rsidRDefault="006E3111" w:rsidP="009D7F26">
      <w:pPr>
        <w:ind w:left="2880" w:firstLine="720"/>
        <w:rPr>
          <w:b/>
          <w:bCs/>
          <w:u w:val="single"/>
        </w:rPr>
      </w:pPr>
    </w:p>
    <w:p w14:paraId="0A96FB18" w14:textId="77777777" w:rsidR="008A41C8" w:rsidRPr="009D7F26" w:rsidRDefault="008A41C8" w:rsidP="009D7F26">
      <w:pPr>
        <w:ind w:left="2880" w:firstLine="720"/>
        <w:rPr>
          <w:b/>
        </w:rPr>
      </w:pPr>
      <w:r>
        <w:rPr>
          <w:b/>
          <w:bCs/>
          <w:u w:val="single"/>
        </w:rPr>
        <w:lastRenderedPageBreak/>
        <w:t xml:space="preserve">Criteria </w:t>
      </w:r>
      <w:r w:rsidR="00F17DD0">
        <w:rPr>
          <w:b/>
          <w:bCs/>
          <w:u w:val="single"/>
        </w:rPr>
        <w:t>of</w:t>
      </w:r>
      <w:r>
        <w:rPr>
          <w:b/>
          <w:bCs/>
          <w:u w:val="single"/>
        </w:rPr>
        <w:t xml:space="preserve"> Evaluation</w:t>
      </w:r>
    </w:p>
    <w:p w14:paraId="5D2B6B75" w14:textId="77777777" w:rsidR="008A41C8" w:rsidRDefault="008A41C8"/>
    <w:p w14:paraId="65C659FE" w14:textId="77777777" w:rsidR="008A41C8" w:rsidRDefault="008A41C8">
      <w:r>
        <w:t>As a student in Grade 12 University Physics, it is important that you fully understand how your f</w:t>
      </w:r>
      <w:r w:rsidR="00F17DD0">
        <w:t xml:space="preserve">inal mark will be determined. </w:t>
      </w:r>
      <w:r>
        <w:t>The purpose of this handout is to let you know what is expected of you in this course and specifically how you will arrive at your final mark.</w:t>
      </w:r>
    </w:p>
    <w:p w14:paraId="05775419" w14:textId="77777777" w:rsidR="008A41C8" w:rsidRDefault="008A41C8">
      <w:pPr>
        <w:rPr>
          <w:lang w:val="en-GB"/>
        </w:rPr>
      </w:pPr>
    </w:p>
    <w:p w14:paraId="4DE1E8FF" w14:textId="77777777" w:rsidR="008A41C8" w:rsidRDefault="008A41C8">
      <w:pPr>
        <w:rPr>
          <w:lang w:val="en-GB"/>
        </w:rPr>
      </w:pPr>
      <w:r>
        <w:rPr>
          <w:b/>
          <w:bCs/>
          <w:u w:val="single"/>
          <w:lang w:val="en-GB"/>
        </w:rPr>
        <w:t>Tests and Quizzes</w:t>
      </w:r>
      <w:r>
        <w:rPr>
          <w:b/>
          <w:bCs/>
          <w:lang w:val="en-GB"/>
        </w:rPr>
        <w:t>:</w:t>
      </w:r>
    </w:p>
    <w:p w14:paraId="6EB45507" w14:textId="77777777" w:rsidR="008A41C8" w:rsidRDefault="008A41C8">
      <w:pPr>
        <w:rPr>
          <w:lang w:val="en-GB"/>
        </w:rPr>
      </w:pPr>
      <w:r>
        <w:rPr>
          <w:lang w:val="en-GB"/>
        </w:rPr>
        <w:t xml:space="preserve">A test will be given after every unit, perhaps twice in </w:t>
      </w:r>
      <w:r w:rsidR="009D7F26">
        <w:rPr>
          <w:lang w:val="en-GB"/>
        </w:rPr>
        <w:t xml:space="preserve">a unit if it is a complex one. </w:t>
      </w:r>
      <w:r>
        <w:rPr>
          <w:lang w:val="en-GB"/>
        </w:rPr>
        <w:t>Reasonable advance notice will be given to the</w:t>
      </w:r>
      <w:r w:rsidR="00F17DD0">
        <w:rPr>
          <w:lang w:val="en-GB"/>
        </w:rPr>
        <w:t xml:space="preserve"> students for all major tests. </w:t>
      </w:r>
      <w:r>
        <w:rPr>
          <w:lang w:val="en-GB"/>
        </w:rPr>
        <w:t>Quizzes may be given at any time wi</w:t>
      </w:r>
      <w:r w:rsidR="00F17DD0">
        <w:rPr>
          <w:lang w:val="en-GB"/>
        </w:rPr>
        <w:t xml:space="preserve">th or without previous notice. </w:t>
      </w:r>
      <w:r>
        <w:rPr>
          <w:lang w:val="en-GB"/>
        </w:rPr>
        <w:t>Quizzes may be on homework, lab work or class work.  Quizzes will be given at the beginning of class so if you are late, you will probably miss your quiz.</w:t>
      </w:r>
    </w:p>
    <w:p w14:paraId="172ED7F2" w14:textId="77777777" w:rsidR="008A41C8" w:rsidRDefault="008A41C8">
      <w:pPr>
        <w:rPr>
          <w:lang w:val="en-GB"/>
        </w:rPr>
      </w:pPr>
    </w:p>
    <w:p w14:paraId="7B1F0FB0" w14:textId="77777777" w:rsidR="008A41C8" w:rsidRDefault="008A41C8">
      <w:pPr>
        <w:rPr>
          <w:lang w:val="en-GB"/>
        </w:rPr>
      </w:pPr>
      <w:r>
        <w:rPr>
          <w:lang w:val="en-GB"/>
        </w:rPr>
        <w:t>Assessment and evaluations are taken</w:t>
      </w:r>
      <w:r w:rsidR="00F17DD0">
        <w:rPr>
          <w:lang w:val="en-GB"/>
        </w:rPr>
        <w:t xml:space="preserve"> very seriously in this class. </w:t>
      </w:r>
      <w:r>
        <w:rPr>
          <w:lang w:val="en-GB"/>
        </w:rPr>
        <w:t>It is extremely important that all students be present on the day of a</w:t>
      </w:r>
      <w:r w:rsidR="00F17DD0">
        <w:rPr>
          <w:lang w:val="en-GB"/>
        </w:rPr>
        <w:t xml:space="preserve"> test. </w:t>
      </w:r>
      <w:r>
        <w:rPr>
          <w:lang w:val="en-GB"/>
        </w:rPr>
        <w:t>Attempts will be made to av</w:t>
      </w:r>
      <w:r w:rsidR="00F17DD0">
        <w:rPr>
          <w:lang w:val="en-GB"/>
        </w:rPr>
        <w:t xml:space="preserve">oid conflicts with test dates. </w:t>
      </w:r>
      <w:r>
        <w:rPr>
          <w:lang w:val="en-GB"/>
        </w:rPr>
        <w:t xml:space="preserve">However, if a student knows that it is impossible to be present for a test, they must make arrangements with Miss Takken, to write their assessment prior to the test date.  </w:t>
      </w:r>
    </w:p>
    <w:p w14:paraId="71A9DCA7" w14:textId="77777777" w:rsidR="00F17DD0" w:rsidRDefault="00F17DD0">
      <w:pPr>
        <w:rPr>
          <w:lang w:val="en-GB"/>
        </w:rPr>
      </w:pPr>
    </w:p>
    <w:p w14:paraId="1C82ED7A" w14:textId="77777777" w:rsidR="008A41C8" w:rsidRDefault="008A41C8">
      <w:pPr>
        <w:rPr>
          <w:lang w:val="en-GB"/>
        </w:rPr>
      </w:pPr>
      <w:r>
        <w:rPr>
          <w:b/>
          <w:bCs/>
          <w:u w:val="single"/>
          <w:lang w:val="en-GB"/>
        </w:rPr>
        <w:t>Lab Reports and Assignments</w:t>
      </w:r>
      <w:r>
        <w:rPr>
          <w:b/>
          <w:bCs/>
          <w:lang w:val="en-GB"/>
        </w:rPr>
        <w:t>:</w:t>
      </w:r>
    </w:p>
    <w:p w14:paraId="65DD3011" w14:textId="77777777" w:rsidR="00F17DD0" w:rsidRDefault="008A41C8">
      <w:pPr>
        <w:rPr>
          <w:lang w:val="en-GB"/>
        </w:rPr>
      </w:pPr>
      <w:r>
        <w:rPr>
          <w:lang w:val="en-GB"/>
        </w:rPr>
        <w:t xml:space="preserve">Lab Reports and assignments will be </w:t>
      </w:r>
      <w:r w:rsidR="00F17DD0">
        <w:rPr>
          <w:lang w:val="en-GB"/>
        </w:rPr>
        <w:t xml:space="preserve">given throughout the semester. </w:t>
      </w:r>
      <w:r>
        <w:rPr>
          <w:lang w:val="en-GB"/>
        </w:rPr>
        <w:t xml:space="preserve">It is very important to complete these assignments </w:t>
      </w:r>
      <w:r w:rsidR="009D7F26">
        <w:rPr>
          <w:lang w:val="en-GB"/>
        </w:rPr>
        <w:t xml:space="preserve">by the day which they are due. </w:t>
      </w:r>
      <w:r>
        <w:rPr>
          <w:lang w:val="en-GB"/>
        </w:rPr>
        <w:t xml:space="preserve">Assignments will be collected at the </w:t>
      </w:r>
      <w:r>
        <w:rPr>
          <w:b/>
          <w:bCs/>
          <w:lang w:val="en-GB"/>
        </w:rPr>
        <w:t xml:space="preserve">beginning </w:t>
      </w:r>
      <w:r w:rsidR="00F17DD0">
        <w:rPr>
          <w:lang w:val="en-GB"/>
        </w:rPr>
        <w:t>of the period. There will be a final pro</w:t>
      </w:r>
      <w:r w:rsidR="006A1D58">
        <w:rPr>
          <w:lang w:val="en-GB"/>
        </w:rPr>
        <w:t>ject in this course worth 10</w:t>
      </w:r>
      <w:r w:rsidR="00F17DD0">
        <w:rPr>
          <w:lang w:val="en-GB"/>
        </w:rPr>
        <w:t>% of the final grade.</w:t>
      </w:r>
    </w:p>
    <w:p w14:paraId="7189F8B4" w14:textId="77777777" w:rsidR="00F17DD0" w:rsidRDefault="00F17DD0">
      <w:pPr>
        <w:rPr>
          <w:lang w:val="en-GB"/>
        </w:rPr>
      </w:pPr>
    </w:p>
    <w:p w14:paraId="55170D3F" w14:textId="77777777" w:rsidR="008A41C8" w:rsidRDefault="008A41C8">
      <w:pPr>
        <w:rPr>
          <w:lang w:val="en-GB"/>
        </w:rPr>
      </w:pPr>
      <w:r>
        <w:rPr>
          <w:b/>
          <w:bCs/>
          <w:u w:val="single"/>
          <w:lang w:val="en-GB"/>
        </w:rPr>
        <w:t>Supplies</w:t>
      </w:r>
      <w:r>
        <w:rPr>
          <w:b/>
          <w:bCs/>
          <w:lang w:val="en-GB"/>
        </w:rPr>
        <w:t>:</w:t>
      </w:r>
    </w:p>
    <w:p w14:paraId="70640D77" w14:textId="77777777" w:rsidR="008A41C8" w:rsidRDefault="008A41C8">
      <w:pPr>
        <w:rPr>
          <w:lang w:val="en-GB"/>
        </w:rPr>
      </w:pPr>
      <w:r>
        <w:rPr>
          <w:lang w:val="en-GB"/>
        </w:rPr>
        <w:t xml:space="preserve">Students will require a three-ring binder, with 5 dividers, graph paper, </w:t>
      </w:r>
      <w:r w:rsidR="009D7F26">
        <w:rPr>
          <w:lang w:val="en-GB"/>
        </w:rPr>
        <w:t>a protractor</w:t>
      </w:r>
      <w:r>
        <w:rPr>
          <w:lang w:val="en-GB"/>
        </w:rPr>
        <w:t xml:space="preserve"> and a </w:t>
      </w:r>
      <w:r>
        <w:rPr>
          <w:b/>
          <w:bCs/>
          <w:lang w:val="en-GB"/>
        </w:rPr>
        <w:t>scientific calculator</w:t>
      </w:r>
      <w:r>
        <w:rPr>
          <w:lang w:val="en-GB"/>
        </w:rPr>
        <w:t>. Students must bring all supplies every day along with their textbook.</w:t>
      </w:r>
    </w:p>
    <w:p w14:paraId="4965776E" w14:textId="77777777" w:rsidR="008A41C8" w:rsidRDefault="008A41C8">
      <w:pPr>
        <w:rPr>
          <w:lang w:val="en-GB"/>
        </w:rPr>
      </w:pPr>
    </w:p>
    <w:p w14:paraId="54A391B3" w14:textId="77777777" w:rsidR="008A41C8" w:rsidRDefault="008A41C8">
      <w:pPr>
        <w:rPr>
          <w:lang w:val="en-GB"/>
        </w:rPr>
      </w:pPr>
      <w:r>
        <w:rPr>
          <w:b/>
          <w:bCs/>
          <w:u w:val="single"/>
          <w:lang w:val="en-GB"/>
        </w:rPr>
        <w:t>Marks</w:t>
      </w:r>
      <w:r>
        <w:rPr>
          <w:b/>
          <w:bCs/>
          <w:lang w:val="en-GB"/>
        </w:rPr>
        <w:t>:</w:t>
      </w:r>
    </w:p>
    <w:p w14:paraId="22195898" w14:textId="64602087" w:rsidR="008A41C8" w:rsidRDefault="008A41C8">
      <w:pPr>
        <w:rPr>
          <w:lang w:val="en-GB"/>
        </w:rPr>
      </w:pPr>
      <w:r>
        <w:rPr>
          <w:lang w:val="en-GB"/>
        </w:rPr>
        <w:t>Your performance on assigned task</w:t>
      </w:r>
      <w:r w:rsidR="00F17DD0">
        <w:rPr>
          <w:lang w:val="en-GB"/>
        </w:rPr>
        <w:t xml:space="preserve">s will be </w:t>
      </w:r>
      <w:r w:rsidR="00A17AC6">
        <w:rPr>
          <w:lang w:val="en-GB"/>
        </w:rPr>
        <w:t>given out periodically</w:t>
      </w:r>
      <w:r w:rsidR="00F17DD0">
        <w:rPr>
          <w:lang w:val="en-GB"/>
        </w:rPr>
        <w:t xml:space="preserve">. </w:t>
      </w:r>
      <w:r>
        <w:rPr>
          <w:lang w:val="en-GB"/>
        </w:rPr>
        <w:t>It is your responsibility to check these postings and inform the teacher if there are any discrepancies.</w:t>
      </w:r>
    </w:p>
    <w:p w14:paraId="41688D85" w14:textId="77777777" w:rsidR="009D7F26" w:rsidRDefault="009D7F26">
      <w:pPr>
        <w:rPr>
          <w:lang w:val="en-GB"/>
        </w:rPr>
      </w:pPr>
    </w:p>
    <w:p w14:paraId="6309FA09" w14:textId="77777777" w:rsidR="008A41C8" w:rsidRDefault="00F17DD0">
      <w:pPr>
        <w:jc w:val="center"/>
        <w:rPr>
          <w:rFonts w:ascii="PMingLiU" w:eastAsia="PMingLiU" w:cs="PMingLiU"/>
          <w:b/>
          <w:bCs/>
          <w:lang w:val="en-GB"/>
        </w:rPr>
      </w:pPr>
      <w:r>
        <w:rPr>
          <w:rFonts w:ascii="PMingLiU" w:eastAsia="PMingLiU" w:cs="PMingLiU"/>
          <w:b/>
          <w:bCs/>
          <w:u w:val="single"/>
          <w:lang w:val="en-GB"/>
        </w:rPr>
        <w:t>C</w:t>
      </w:r>
      <w:r w:rsidR="008A41C8">
        <w:rPr>
          <w:rFonts w:ascii="PMingLiU" w:eastAsia="PMingLiU" w:cs="PMingLiU"/>
          <w:b/>
          <w:bCs/>
          <w:u w:val="single"/>
          <w:lang w:val="en-GB"/>
        </w:rPr>
        <w:t>ourse Topics</w:t>
      </w:r>
    </w:p>
    <w:p w14:paraId="10CA197E" w14:textId="77777777" w:rsidR="008A41C8" w:rsidRDefault="008A41C8">
      <w:pPr>
        <w:jc w:val="center"/>
        <w:rPr>
          <w:rFonts w:ascii="PMingLiU" w:eastAsia="PMingLiU" w:cs="PMingLiU"/>
          <w:b/>
          <w:bCs/>
          <w:lang w:val="en-GB"/>
        </w:rPr>
      </w:pPr>
    </w:p>
    <w:tbl>
      <w:tblPr>
        <w:tblW w:w="0" w:type="auto"/>
        <w:jc w:val="center"/>
        <w:tblLayout w:type="fixed"/>
        <w:tblCellMar>
          <w:left w:w="120" w:type="dxa"/>
          <w:right w:w="120" w:type="dxa"/>
        </w:tblCellMar>
        <w:tblLook w:val="0000" w:firstRow="0" w:lastRow="0" w:firstColumn="0" w:lastColumn="0" w:noHBand="0" w:noVBand="0"/>
      </w:tblPr>
      <w:tblGrid>
        <w:gridCol w:w="1530"/>
        <w:gridCol w:w="810"/>
        <w:gridCol w:w="5580"/>
        <w:gridCol w:w="1440"/>
      </w:tblGrid>
      <w:tr w:rsidR="008A41C8" w14:paraId="5B6497D3" w14:textId="77777777">
        <w:trPr>
          <w:jc w:val="center"/>
        </w:trPr>
        <w:tc>
          <w:tcPr>
            <w:tcW w:w="1530" w:type="dxa"/>
            <w:tcBorders>
              <w:top w:val="nil"/>
              <w:left w:val="nil"/>
              <w:bottom w:val="nil"/>
              <w:right w:val="nil"/>
            </w:tcBorders>
          </w:tcPr>
          <w:p w14:paraId="3440B1AB" w14:textId="77777777" w:rsidR="008A41C8" w:rsidRDefault="008A41C8">
            <w:pPr>
              <w:spacing w:after="58"/>
              <w:jc w:val="center"/>
              <w:rPr>
                <w:rFonts w:ascii="PMingLiU" w:eastAsia="PMingLiU" w:cs="PMingLiU"/>
                <w:b/>
                <w:bCs/>
                <w:sz w:val="26"/>
                <w:szCs w:val="26"/>
                <w:lang w:val="en-GB"/>
              </w:rPr>
            </w:pPr>
          </w:p>
        </w:tc>
        <w:tc>
          <w:tcPr>
            <w:tcW w:w="810" w:type="dxa"/>
            <w:tcBorders>
              <w:top w:val="nil"/>
              <w:left w:val="nil"/>
              <w:bottom w:val="nil"/>
              <w:right w:val="nil"/>
            </w:tcBorders>
          </w:tcPr>
          <w:p w14:paraId="30ECBE1F" w14:textId="77777777" w:rsidR="008A41C8" w:rsidRDefault="008A41C8">
            <w:pPr>
              <w:spacing w:line="120" w:lineRule="exact"/>
              <w:rPr>
                <w:rFonts w:ascii="PMingLiU" w:eastAsia="PMingLiU" w:cs="PMingLiU"/>
                <w:b/>
                <w:bCs/>
                <w:sz w:val="26"/>
                <w:szCs w:val="26"/>
                <w:lang w:val="en-GB"/>
              </w:rPr>
            </w:pPr>
          </w:p>
          <w:p w14:paraId="05466C4E" w14:textId="77777777" w:rsidR="008A41C8" w:rsidRDefault="008A41C8">
            <w:pPr>
              <w:spacing w:after="58"/>
              <w:jc w:val="center"/>
              <w:rPr>
                <w:rFonts w:ascii="PMingLiU" w:eastAsia="PMingLiU" w:cs="PMingLiU"/>
                <w:b/>
                <w:bCs/>
                <w:sz w:val="26"/>
                <w:szCs w:val="26"/>
                <w:lang w:val="en-GB"/>
              </w:rPr>
            </w:pPr>
            <w:r>
              <w:rPr>
                <w:rFonts w:ascii="PMingLiU" w:eastAsia="PMingLiU" w:cs="PMingLiU"/>
                <w:b/>
                <w:bCs/>
                <w:sz w:val="26"/>
                <w:szCs w:val="26"/>
                <w:lang w:val="en-GB"/>
              </w:rPr>
              <w:t>Unit</w:t>
            </w:r>
          </w:p>
        </w:tc>
        <w:tc>
          <w:tcPr>
            <w:tcW w:w="5580" w:type="dxa"/>
            <w:tcBorders>
              <w:top w:val="nil"/>
              <w:left w:val="nil"/>
              <w:bottom w:val="nil"/>
              <w:right w:val="nil"/>
            </w:tcBorders>
          </w:tcPr>
          <w:p w14:paraId="79B592EC" w14:textId="77777777" w:rsidR="008A41C8" w:rsidRDefault="008A41C8">
            <w:pPr>
              <w:spacing w:line="120" w:lineRule="exact"/>
              <w:rPr>
                <w:rFonts w:ascii="PMingLiU" w:eastAsia="PMingLiU" w:cs="PMingLiU"/>
                <w:b/>
                <w:bCs/>
                <w:sz w:val="26"/>
                <w:szCs w:val="26"/>
                <w:lang w:val="en-GB"/>
              </w:rPr>
            </w:pPr>
          </w:p>
          <w:p w14:paraId="45D2567A" w14:textId="77777777" w:rsidR="008A41C8" w:rsidRDefault="008A41C8">
            <w:pPr>
              <w:spacing w:after="58"/>
              <w:jc w:val="center"/>
              <w:rPr>
                <w:rFonts w:ascii="PMingLiU" w:eastAsia="PMingLiU" w:cs="PMingLiU"/>
                <w:b/>
                <w:bCs/>
                <w:sz w:val="26"/>
                <w:szCs w:val="26"/>
                <w:lang w:val="en-GB"/>
              </w:rPr>
            </w:pPr>
            <w:r>
              <w:rPr>
                <w:rFonts w:ascii="PMingLiU" w:eastAsia="PMingLiU" w:cs="PMingLiU"/>
                <w:b/>
                <w:bCs/>
                <w:sz w:val="26"/>
                <w:szCs w:val="26"/>
                <w:lang w:val="en-GB"/>
              </w:rPr>
              <w:t>Topic</w:t>
            </w:r>
          </w:p>
        </w:tc>
        <w:tc>
          <w:tcPr>
            <w:tcW w:w="1440" w:type="dxa"/>
            <w:tcBorders>
              <w:top w:val="nil"/>
              <w:left w:val="nil"/>
              <w:bottom w:val="nil"/>
              <w:right w:val="nil"/>
            </w:tcBorders>
          </w:tcPr>
          <w:p w14:paraId="314C7225" w14:textId="77777777" w:rsidR="008A41C8" w:rsidRDefault="008A41C8">
            <w:pPr>
              <w:spacing w:line="120" w:lineRule="exact"/>
              <w:rPr>
                <w:rFonts w:ascii="PMingLiU" w:eastAsia="PMingLiU" w:cs="PMingLiU"/>
                <w:b/>
                <w:bCs/>
                <w:sz w:val="26"/>
                <w:szCs w:val="26"/>
                <w:lang w:val="en-GB"/>
              </w:rPr>
            </w:pPr>
          </w:p>
          <w:p w14:paraId="5CC3B787" w14:textId="77777777" w:rsidR="008A41C8" w:rsidRDefault="008A41C8">
            <w:pPr>
              <w:spacing w:after="58"/>
              <w:jc w:val="center"/>
              <w:rPr>
                <w:rFonts w:ascii="PMingLiU" w:eastAsia="PMingLiU" w:cs="PMingLiU"/>
                <w:b/>
                <w:bCs/>
                <w:sz w:val="26"/>
                <w:szCs w:val="26"/>
                <w:lang w:val="en-GB"/>
              </w:rPr>
            </w:pPr>
            <w:r>
              <w:rPr>
                <w:rFonts w:ascii="PMingLiU" w:eastAsia="PMingLiU" w:cs="PMingLiU"/>
                <w:b/>
                <w:bCs/>
                <w:sz w:val="26"/>
                <w:szCs w:val="26"/>
                <w:lang w:val="en-GB"/>
              </w:rPr>
              <w:t>Chapters</w:t>
            </w:r>
          </w:p>
        </w:tc>
      </w:tr>
      <w:tr w:rsidR="008A41C8" w14:paraId="3BBBF800" w14:textId="77777777">
        <w:trPr>
          <w:jc w:val="center"/>
        </w:trPr>
        <w:tc>
          <w:tcPr>
            <w:tcW w:w="1530" w:type="dxa"/>
            <w:tcBorders>
              <w:top w:val="nil"/>
              <w:left w:val="nil"/>
              <w:bottom w:val="nil"/>
              <w:right w:val="nil"/>
            </w:tcBorders>
          </w:tcPr>
          <w:p w14:paraId="3D215511" w14:textId="77777777" w:rsidR="008A41C8" w:rsidRDefault="008A41C8">
            <w:pPr>
              <w:spacing w:after="58"/>
              <w:jc w:val="center"/>
              <w:rPr>
                <w:rFonts w:ascii="PMingLiU" w:eastAsia="PMingLiU" w:cs="PMingLiU"/>
                <w:b/>
                <w:bCs/>
                <w:i/>
                <w:iCs/>
                <w:sz w:val="26"/>
                <w:szCs w:val="26"/>
                <w:lang w:val="en-GB"/>
              </w:rPr>
            </w:pPr>
          </w:p>
        </w:tc>
        <w:tc>
          <w:tcPr>
            <w:tcW w:w="810" w:type="dxa"/>
            <w:tcBorders>
              <w:top w:val="nil"/>
              <w:left w:val="nil"/>
              <w:bottom w:val="nil"/>
              <w:right w:val="nil"/>
            </w:tcBorders>
          </w:tcPr>
          <w:p w14:paraId="42C937BB" w14:textId="77777777" w:rsidR="008A41C8" w:rsidRDefault="008A41C8">
            <w:pPr>
              <w:spacing w:line="120" w:lineRule="exact"/>
              <w:rPr>
                <w:rFonts w:ascii="PMingLiU" w:eastAsia="PMingLiU" w:cs="PMingLiU"/>
                <w:b/>
                <w:bCs/>
                <w:i/>
                <w:iCs/>
                <w:sz w:val="26"/>
                <w:szCs w:val="26"/>
                <w:lang w:val="en-GB"/>
              </w:rPr>
            </w:pPr>
          </w:p>
          <w:p w14:paraId="3C6BD082"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1</w:t>
            </w:r>
          </w:p>
        </w:tc>
        <w:tc>
          <w:tcPr>
            <w:tcW w:w="5580" w:type="dxa"/>
            <w:tcBorders>
              <w:top w:val="nil"/>
              <w:left w:val="nil"/>
              <w:bottom w:val="nil"/>
              <w:right w:val="nil"/>
            </w:tcBorders>
          </w:tcPr>
          <w:p w14:paraId="0F2AE153" w14:textId="77777777" w:rsidR="008A41C8" w:rsidRDefault="008A41C8">
            <w:pPr>
              <w:spacing w:line="120" w:lineRule="exact"/>
              <w:rPr>
                <w:rFonts w:ascii="PMingLiU" w:eastAsia="PMingLiU" w:cs="PMingLiU"/>
                <w:b/>
                <w:bCs/>
                <w:i/>
                <w:iCs/>
                <w:sz w:val="26"/>
                <w:szCs w:val="26"/>
                <w:lang w:val="en-GB"/>
              </w:rPr>
            </w:pPr>
          </w:p>
          <w:p w14:paraId="7B12D550" w14:textId="77777777" w:rsidR="008A41C8" w:rsidRDefault="008A41C8" w:rsidP="00F17DD0">
            <w:pPr>
              <w:rPr>
                <w:rFonts w:ascii="PMingLiU" w:eastAsia="PMingLiU" w:cs="PMingLiU"/>
                <w:b/>
                <w:bCs/>
                <w:i/>
                <w:iCs/>
                <w:sz w:val="26"/>
                <w:szCs w:val="26"/>
                <w:lang w:val="en-GB"/>
              </w:rPr>
            </w:pPr>
            <w:r>
              <w:rPr>
                <w:rFonts w:ascii="PMingLiU" w:eastAsia="PMingLiU" w:cs="PMingLiU"/>
                <w:b/>
                <w:bCs/>
                <w:i/>
                <w:iCs/>
                <w:sz w:val="28"/>
                <w:szCs w:val="28"/>
                <w:lang w:val="en-GB"/>
              </w:rPr>
              <w:t>Forces and Motion: Dynamics</w:t>
            </w:r>
          </w:p>
        </w:tc>
        <w:tc>
          <w:tcPr>
            <w:tcW w:w="1440" w:type="dxa"/>
            <w:tcBorders>
              <w:top w:val="nil"/>
              <w:left w:val="nil"/>
              <w:bottom w:val="nil"/>
              <w:right w:val="nil"/>
            </w:tcBorders>
          </w:tcPr>
          <w:p w14:paraId="1C8E45B1" w14:textId="77777777" w:rsidR="008A41C8" w:rsidRDefault="008A41C8">
            <w:pPr>
              <w:spacing w:line="120" w:lineRule="exact"/>
              <w:rPr>
                <w:rFonts w:ascii="PMingLiU" w:eastAsia="PMingLiU" w:cs="PMingLiU"/>
                <w:b/>
                <w:bCs/>
                <w:i/>
                <w:iCs/>
                <w:sz w:val="26"/>
                <w:szCs w:val="26"/>
                <w:lang w:val="en-GB"/>
              </w:rPr>
            </w:pPr>
          </w:p>
          <w:p w14:paraId="191452DF"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1-3</w:t>
            </w:r>
          </w:p>
        </w:tc>
      </w:tr>
      <w:tr w:rsidR="008A41C8" w14:paraId="3B92A356" w14:textId="77777777">
        <w:trPr>
          <w:jc w:val="center"/>
        </w:trPr>
        <w:tc>
          <w:tcPr>
            <w:tcW w:w="1530" w:type="dxa"/>
            <w:tcBorders>
              <w:top w:val="nil"/>
              <w:left w:val="nil"/>
              <w:bottom w:val="nil"/>
              <w:right w:val="nil"/>
            </w:tcBorders>
          </w:tcPr>
          <w:p w14:paraId="3525DA50" w14:textId="77777777" w:rsidR="008A41C8" w:rsidRDefault="008A41C8">
            <w:pPr>
              <w:spacing w:after="58"/>
              <w:jc w:val="center"/>
              <w:rPr>
                <w:rFonts w:ascii="PMingLiU" w:eastAsia="PMingLiU" w:cs="PMingLiU"/>
                <w:b/>
                <w:bCs/>
                <w:i/>
                <w:iCs/>
                <w:sz w:val="26"/>
                <w:szCs w:val="26"/>
                <w:lang w:val="en-GB"/>
              </w:rPr>
            </w:pPr>
          </w:p>
        </w:tc>
        <w:tc>
          <w:tcPr>
            <w:tcW w:w="810" w:type="dxa"/>
            <w:tcBorders>
              <w:top w:val="nil"/>
              <w:left w:val="nil"/>
              <w:bottom w:val="nil"/>
              <w:right w:val="nil"/>
            </w:tcBorders>
          </w:tcPr>
          <w:p w14:paraId="0834FF64" w14:textId="77777777" w:rsidR="008A41C8" w:rsidRDefault="008A41C8">
            <w:pPr>
              <w:spacing w:line="120" w:lineRule="exact"/>
              <w:rPr>
                <w:rFonts w:ascii="PMingLiU" w:eastAsia="PMingLiU" w:cs="PMingLiU"/>
                <w:b/>
                <w:bCs/>
                <w:i/>
                <w:iCs/>
                <w:sz w:val="26"/>
                <w:szCs w:val="26"/>
                <w:lang w:val="en-GB"/>
              </w:rPr>
            </w:pPr>
          </w:p>
          <w:p w14:paraId="74364803"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2</w:t>
            </w:r>
          </w:p>
        </w:tc>
        <w:tc>
          <w:tcPr>
            <w:tcW w:w="5580" w:type="dxa"/>
            <w:tcBorders>
              <w:top w:val="nil"/>
              <w:left w:val="nil"/>
              <w:bottom w:val="nil"/>
              <w:right w:val="nil"/>
            </w:tcBorders>
          </w:tcPr>
          <w:p w14:paraId="61758D21" w14:textId="77777777" w:rsidR="008A41C8" w:rsidRDefault="008A41C8">
            <w:pPr>
              <w:spacing w:line="120" w:lineRule="exact"/>
              <w:rPr>
                <w:rFonts w:ascii="PMingLiU" w:eastAsia="PMingLiU" w:cs="PMingLiU"/>
                <w:b/>
                <w:bCs/>
                <w:i/>
                <w:iCs/>
                <w:sz w:val="26"/>
                <w:szCs w:val="26"/>
                <w:lang w:val="en-GB"/>
              </w:rPr>
            </w:pPr>
          </w:p>
          <w:p w14:paraId="75B41682" w14:textId="77777777" w:rsidR="008A41C8" w:rsidRDefault="008A41C8" w:rsidP="00F17DD0">
            <w:pPr>
              <w:rPr>
                <w:rFonts w:ascii="PMingLiU" w:eastAsia="PMingLiU" w:cs="PMingLiU"/>
                <w:b/>
                <w:bCs/>
                <w:i/>
                <w:iCs/>
                <w:sz w:val="26"/>
                <w:szCs w:val="26"/>
                <w:lang w:val="en-GB"/>
              </w:rPr>
            </w:pPr>
            <w:r>
              <w:rPr>
                <w:rFonts w:ascii="PMingLiU" w:eastAsia="PMingLiU" w:cs="PMingLiU"/>
                <w:b/>
                <w:bCs/>
                <w:i/>
                <w:iCs/>
                <w:sz w:val="28"/>
                <w:szCs w:val="28"/>
                <w:lang w:val="en-GB"/>
              </w:rPr>
              <w:t>Energy and Momentum</w:t>
            </w:r>
          </w:p>
        </w:tc>
        <w:tc>
          <w:tcPr>
            <w:tcW w:w="1440" w:type="dxa"/>
            <w:tcBorders>
              <w:top w:val="nil"/>
              <w:left w:val="nil"/>
              <w:bottom w:val="nil"/>
              <w:right w:val="nil"/>
            </w:tcBorders>
          </w:tcPr>
          <w:p w14:paraId="18D06C2B" w14:textId="77777777" w:rsidR="008A41C8" w:rsidRDefault="008A41C8">
            <w:pPr>
              <w:spacing w:line="120" w:lineRule="exact"/>
              <w:rPr>
                <w:rFonts w:ascii="PMingLiU" w:eastAsia="PMingLiU" w:cs="PMingLiU"/>
                <w:b/>
                <w:bCs/>
                <w:i/>
                <w:iCs/>
                <w:sz w:val="26"/>
                <w:szCs w:val="26"/>
                <w:lang w:val="en-GB"/>
              </w:rPr>
            </w:pPr>
          </w:p>
          <w:p w14:paraId="0ED279AD"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4-6</w:t>
            </w:r>
          </w:p>
        </w:tc>
      </w:tr>
      <w:tr w:rsidR="008A41C8" w14:paraId="55EF91D1" w14:textId="77777777">
        <w:trPr>
          <w:jc w:val="center"/>
        </w:trPr>
        <w:tc>
          <w:tcPr>
            <w:tcW w:w="1530" w:type="dxa"/>
            <w:tcBorders>
              <w:top w:val="nil"/>
              <w:left w:val="nil"/>
              <w:bottom w:val="nil"/>
              <w:right w:val="nil"/>
            </w:tcBorders>
          </w:tcPr>
          <w:p w14:paraId="0390EAA5" w14:textId="77777777" w:rsidR="008A41C8" w:rsidRDefault="008A41C8">
            <w:pPr>
              <w:spacing w:after="58"/>
              <w:jc w:val="center"/>
              <w:rPr>
                <w:rFonts w:ascii="PMingLiU" w:eastAsia="PMingLiU" w:cs="PMingLiU"/>
                <w:b/>
                <w:bCs/>
                <w:i/>
                <w:iCs/>
                <w:sz w:val="26"/>
                <w:szCs w:val="26"/>
                <w:lang w:val="en-GB"/>
              </w:rPr>
            </w:pPr>
          </w:p>
        </w:tc>
        <w:tc>
          <w:tcPr>
            <w:tcW w:w="810" w:type="dxa"/>
            <w:tcBorders>
              <w:top w:val="nil"/>
              <w:left w:val="nil"/>
              <w:bottom w:val="nil"/>
              <w:right w:val="nil"/>
            </w:tcBorders>
          </w:tcPr>
          <w:p w14:paraId="69866B98" w14:textId="77777777" w:rsidR="008A41C8" w:rsidRDefault="008A41C8">
            <w:pPr>
              <w:spacing w:line="120" w:lineRule="exact"/>
              <w:rPr>
                <w:rFonts w:ascii="PMingLiU" w:eastAsia="PMingLiU" w:cs="PMingLiU"/>
                <w:b/>
                <w:bCs/>
                <w:i/>
                <w:iCs/>
                <w:sz w:val="26"/>
                <w:szCs w:val="26"/>
                <w:lang w:val="en-GB"/>
              </w:rPr>
            </w:pPr>
          </w:p>
          <w:p w14:paraId="64DA9423"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3</w:t>
            </w:r>
          </w:p>
        </w:tc>
        <w:tc>
          <w:tcPr>
            <w:tcW w:w="5580" w:type="dxa"/>
            <w:tcBorders>
              <w:top w:val="nil"/>
              <w:left w:val="nil"/>
              <w:bottom w:val="nil"/>
              <w:right w:val="nil"/>
            </w:tcBorders>
          </w:tcPr>
          <w:p w14:paraId="3071EE77" w14:textId="77777777" w:rsidR="008A41C8" w:rsidRDefault="008A41C8">
            <w:pPr>
              <w:spacing w:line="120" w:lineRule="exact"/>
              <w:rPr>
                <w:rFonts w:ascii="PMingLiU" w:eastAsia="PMingLiU" w:cs="PMingLiU"/>
                <w:b/>
                <w:bCs/>
                <w:i/>
                <w:iCs/>
                <w:sz w:val="26"/>
                <w:szCs w:val="26"/>
                <w:lang w:val="en-GB"/>
              </w:rPr>
            </w:pPr>
          </w:p>
          <w:p w14:paraId="1DD6065A" w14:textId="77777777" w:rsidR="008A41C8" w:rsidRDefault="008A41C8" w:rsidP="00F17DD0">
            <w:pPr>
              <w:rPr>
                <w:rFonts w:ascii="PMingLiU" w:eastAsia="PMingLiU" w:cs="PMingLiU"/>
                <w:b/>
                <w:bCs/>
                <w:i/>
                <w:iCs/>
                <w:sz w:val="26"/>
                <w:szCs w:val="26"/>
                <w:lang w:val="en-GB"/>
              </w:rPr>
            </w:pPr>
            <w:r>
              <w:rPr>
                <w:rFonts w:ascii="PMingLiU" w:eastAsia="PMingLiU" w:cs="PMingLiU"/>
                <w:b/>
                <w:bCs/>
                <w:i/>
                <w:iCs/>
                <w:sz w:val="28"/>
                <w:szCs w:val="28"/>
                <w:lang w:val="en-GB"/>
              </w:rPr>
              <w:t>Electrical, Gravitational, and Magnetic Fields</w:t>
            </w:r>
          </w:p>
        </w:tc>
        <w:tc>
          <w:tcPr>
            <w:tcW w:w="1440" w:type="dxa"/>
            <w:tcBorders>
              <w:top w:val="nil"/>
              <w:left w:val="nil"/>
              <w:bottom w:val="nil"/>
              <w:right w:val="nil"/>
            </w:tcBorders>
          </w:tcPr>
          <w:p w14:paraId="36BE6A3C" w14:textId="77777777" w:rsidR="008A41C8" w:rsidRDefault="008A41C8">
            <w:pPr>
              <w:spacing w:line="120" w:lineRule="exact"/>
              <w:rPr>
                <w:rFonts w:ascii="PMingLiU" w:eastAsia="PMingLiU" w:cs="PMingLiU"/>
                <w:b/>
                <w:bCs/>
                <w:i/>
                <w:iCs/>
                <w:sz w:val="26"/>
                <w:szCs w:val="26"/>
                <w:lang w:val="en-GB"/>
              </w:rPr>
            </w:pPr>
          </w:p>
          <w:p w14:paraId="41FE5AD6" w14:textId="77777777" w:rsidR="008A41C8" w:rsidRDefault="00F17DD0" w:rsidP="00F17DD0">
            <w:pPr>
              <w:jc w:val="center"/>
              <w:rPr>
                <w:rFonts w:ascii="PMingLiU" w:eastAsia="PMingLiU" w:cs="PMingLiU"/>
                <w:b/>
                <w:bCs/>
                <w:i/>
                <w:iCs/>
                <w:sz w:val="26"/>
                <w:szCs w:val="26"/>
                <w:lang w:val="en-GB"/>
              </w:rPr>
            </w:pPr>
            <w:r>
              <w:rPr>
                <w:rFonts w:ascii="PMingLiU" w:eastAsia="PMingLiU" w:cs="PMingLiU"/>
                <w:b/>
                <w:bCs/>
                <w:i/>
                <w:iCs/>
                <w:sz w:val="26"/>
                <w:szCs w:val="26"/>
                <w:lang w:val="en-GB"/>
              </w:rPr>
              <w:t>8-9</w:t>
            </w:r>
          </w:p>
        </w:tc>
      </w:tr>
      <w:tr w:rsidR="008A41C8" w14:paraId="0986A8E0" w14:textId="77777777">
        <w:trPr>
          <w:jc w:val="center"/>
        </w:trPr>
        <w:tc>
          <w:tcPr>
            <w:tcW w:w="1530" w:type="dxa"/>
            <w:tcBorders>
              <w:top w:val="nil"/>
              <w:left w:val="nil"/>
              <w:bottom w:val="nil"/>
              <w:right w:val="nil"/>
            </w:tcBorders>
          </w:tcPr>
          <w:p w14:paraId="62B9E31A" w14:textId="77777777" w:rsidR="008A41C8" w:rsidRDefault="008A41C8">
            <w:pPr>
              <w:spacing w:after="58"/>
              <w:jc w:val="center"/>
              <w:rPr>
                <w:rFonts w:ascii="PMingLiU" w:eastAsia="PMingLiU" w:cs="PMingLiU"/>
                <w:b/>
                <w:bCs/>
                <w:i/>
                <w:iCs/>
                <w:sz w:val="26"/>
                <w:szCs w:val="26"/>
                <w:lang w:val="en-GB"/>
              </w:rPr>
            </w:pPr>
          </w:p>
        </w:tc>
        <w:tc>
          <w:tcPr>
            <w:tcW w:w="810" w:type="dxa"/>
            <w:tcBorders>
              <w:top w:val="nil"/>
              <w:left w:val="nil"/>
              <w:bottom w:val="nil"/>
              <w:right w:val="nil"/>
            </w:tcBorders>
          </w:tcPr>
          <w:p w14:paraId="104A5708" w14:textId="77777777" w:rsidR="008A41C8" w:rsidRDefault="008A41C8">
            <w:pPr>
              <w:spacing w:line="120" w:lineRule="exact"/>
              <w:rPr>
                <w:rFonts w:ascii="PMingLiU" w:eastAsia="PMingLiU" w:cs="PMingLiU"/>
                <w:b/>
                <w:bCs/>
                <w:i/>
                <w:iCs/>
                <w:sz w:val="26"/>
                <w:szCs w:val="26"/>
                <w:lang w:val="en-GB"/>
              </w:rPr>
            </w:pPr>
          </w:p>
          <w:p w14:paraId="0EF987AE"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4</w:t>
            </w:r>
          </w:p>
        </w:tc>
        <w:tc>
          <w:tcPr>
            <w:tcW w:w="5580" w:type="dxa"/>
            <w:tcBorders>
              <w:top w:val="nil"/>
              <w:left w:val="nil"/>
              <w:bottom w:val="nil"/>
              <w:right w:val="nil"/>
            </w:tcBorders>
          </w:tcPr>
          <w:p w14:paraId="15D6D36A" w14:textId="77777777" w:rsidR="008A41C8" w:rsidRDefault="008A41C8">
            <w:pPr>
              <w:spacing w:line="120" w:lineRule="exact"/>
              <w:rPr>
                <w:rFonts w:ascii="PMingLiU" w:eastAsia="PMingLiU" w:cs="PMingLiU"/>
                <w:b/>
                <w:bCs/>
                <w:i/>
                <w:iCs/>
                <w:sz w:val="26"/>
                <w:szCs w:val="26"/>
                <w:lang w:val="en-GB"/>
              </w:rPr>
            </w:pPr>
          </w:p>
          <w:p w14:paraId="6D793BA2" w14:textId="77777777" w:rsidR="008A41C8" w:rsidRDefault="008A41C8" w:rsidP="00F17DD0">
            <w:pPr>
              <w:rPr>
                <w:rFonts w:ascii="PMingLiU" w:eastAsia="PMingLiU" w:cs="PMingLiU"/>
                <w:b/>
                <w:bCs/>
                <w:i/>
                <w:iCs/>
                <w:sz w:val="26"/>
                <w:szCs w:val="26"/>
                <w:lang w:val="en-GB"/>
              </w:rPr>
            </w:pPr>
            <w:r>
              <w:rPr>
                <w:rFonts w:ascii="PMingLiU" w:eastAsia="PMingLiU" w:cs="PMingLiU"/>
                <w:b/>
                <w:bCs/>
                <w:i/>
                <w:iCs/>
                <w:sz w:val="28"/>
                <w:szCs w:val="28"/>
                <w:lang w:val="en-GB"/>
              </w:rPr>
              <w:t>The Wave Nature of Light</w:t>
            </w:r>
          </w:p>
        </w:tc>
        <w:tc>
          <w:tcPr>
            <w:tcW w:w="1440" w:type="dxa"/>
            <w:tcBorders>
              <w:top w:val="nil"/>
              <w:left w:val="nil"/>
              <w:bottom w:val="nil"/>
              <w:right w:val="nil"/>
            </w:tcBorders>
          </w:tcPr>
          <w:p w14:paraId="5EF1A38C" w14:textId="77777777" w:rsidR="008A41C8" w:rsidRDefault="008A41C8">
            <w:pPr>
              <w:spacing w:line="120" w:lineRule="exact"/>
              <w:rPr>
                <w:rFonts w:ascii="PMingLiU" w:eastAsia="PMingLiU" w:cs="PMingLiU"/>
                <w:b/>
                <w:bCs/>
                <w:i/>
                <w:iCs/>
                <w:sz w:val="26"/>
                <w:szCs w:val="26"/>
                <w:lang w:val="en-GB"/>
              </w:rPr>
            </w:pPr>
          </w:p>
          <w:p w14:paraId="771C08B3"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10-11</w:t>
            </w:r>
          </w:p>
        </w:tc>
      </w:tr>
      <w:tr w:rsidR="008A41C8" w14:paraId="1B7AB9E9" w14:textId="77777777">
        <w:trPr>
          <w:jc w:val="center"/>
        </w:trPr>
        <w:tc>
          <w:tcPr>
            <w:tcW w:w="1530" w:type="dxa"/>
            <w:tcBorders>
              <w:top w:val="nil"/>
              <w:left w:val="nil"/>
              <w:bottom w:val="nil"/>
              <w:right w:val="nil"/>
            </w:tcBorders>
          </w:tcPr>
          <w:p w14:paraId="0E0957F2" w14:textId="77777777" w:rsidR="008A41C8" w:rsidRDefault="008A41C8">
            <w:pPr>
              <w:spacing w:after="58"/>
              <w:jc w:val="center"/>
              <w:rPr>
                <w:rFonts w:ascii="PMingLiU" w:eastAsia="PMingLiU" w:cs="PMingLiU"/>
                <w:b/>
                <w:bCs/>
                <w:i/>
                <w:iCs/>
                <w:sz w:val="26"/>
                <w:szCs w:val="26"/>
                <w:lang w:val="en-GB"/>
              </w:rPr>
            </w:pPr>
          </w:p>
        </w:tc>
        <w:tc>
          <w:tcPr>
            <w:tcW w:w="810" w:type="dxa"/>
            <w:tcBorders>
              <w:top w:val="nil"/>
              <w:left w:val="nil"/>
              <w:bottom w:val="nil"/>
              <w:right w:val="nil"/>
            </w:tcBorders>
          </w:tcPr>
          <w:p w14:paraId="177F85BB" w14:textId="77777777" w:rsidR="008A41C8" w:rsidRDefault="008A41C8">
            <w:pPr>
              <w:spacing w:line="120" w:lineRule="exact"/>
              <w:rPr>
                <w:rFonts w:ascii="PMingLiU" w:eastAsia="PMingLiU" w:cs="PMingLiU"/>
                <w:b/>
                <w:bCs/>
                <w:i/>
                <w:iCs/>
                <w:sz w:val="26"/>
                <w:szCs w:val="26"/>
                <w:lang w:val="en-GB"/>
              </w:rPr>
            </w:pPr>
          </w:p>
          <w:p w14:paraId="123A0DDC"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5</w:t>
            </w:r>
          </w:p>
        </w:tc>
        <w:tc>
          <w:tcPr>
            <w:tcW w:w="5580" w:type="dxa"/>
            <w:tcBorders>
              <w:top w:val="nil"/>
              <w:left w:val="nil"/>
              <w:bottom w:val="nil"/>
              <w:right w:val="nil"/>
            </w:tcBorders>
          </w:tcPr>
          <w:p w14:paraId="583269DE" w14:textId="77777777" w:rsidR="008A41C8" w:rsidRDefault="008A41C8">
            <w:pPr>
              <w:spacing w:line="120" w:lineRule="exact"/>
              <w:rPr>
                <w:rFonts w:ascii="PMingLiU" w:eastAsia="PMingLiU" w:cs="PMingLiU"/>
                <w:b/>
                <w:bCs/>
                <w:i/>
                <w:iCs/>
                <w:sz w:val="26"/>
                <w:szCs w:val="26"/>
                <w:lang w:val="en-GB"/>
              </w:rPr>
            </w:pPr>
          </w:p>
          <w:p w14:paraId="2114454A" w14:textId="77777777" w:rsidR="008A41C8" w:rsidRDefault="008A41C8" w:rsidP="00F17DD0">
            <w:pPr>
              <w:rPr>
                <w:rFonts w:ascii="PMingLiU" w:eastAsia="PMingLiU" w:cs="PMingLiU"/>
                <w:b/>
                <w:bCs/>
                <w:i/>
                <w:iCs/>
                <w:sz w:val="26"/>
                <w:szCs w:val="26"/>
                <w:lang w:val="en-GB"/>
              </w:rPr>
            </w:pPr>
            <w:r>
              <w:rPr>
                <w:rFonts w:ascii="PMingLiU" w:eastAsia="PMingLiU" w:cs="PMingLiU"/>
                <w:b/>
                <w:bCs/>
                <w:i/>
                <w:iCs/>
                <w:sz w:val="28"/>
                <w:szCs w:val="28"/>
                <w:lang w:val="en-GB"/>
              </w:rPr>
              <w:t>Revolutions in Modern Physics: Quantum Mechanics and Special Relativity</w:t>
            </w:r>
          </w:p>
        </w:tc>
        <w:tc>
          <w:tcPr>
            <w:tcW w:w="1440" w:type="dxa"/>
            <w:tcBorders>
              <w:top w:val="nil"/>
              <w:left w:val="nil"/>
              <w:bottom w:val="nil"/>
              <w:right w:val="nil"/>
            </w:tcBorders>
          </w:tcPr>
          <w:p w14:paraId="21B2E0FB" w14:textId="77777777" w:rsidR="008A41C8" w:rsidRDefault="008A41C8">
            <w:pPr>
              <w:spacing w:line="120" w:lineRule="exact"/>
              <w:rPr>
                <w:rFonts w:ascii="PMingLiU" w:eastAsia="PMingLiU" w:cs="PMingLiU"/>
                <w:b/>
                <w:bCs/>
                <w:i/>
                <w:iCs/>
                <w:sz w:val="26"/>
                <w:szCs w:val="26"/>
                <w:lang w:val="en-GB"/>
              </w:rPr>
            </w:pPr>
          </w:p>
          <w:p w14:paraId="666DC064" w14:textId="77777777" w:rsidR="008A41C8" w:rsidRDefault="008A41C8">
            <w:pPr>
              <w:spacing w:after="58"/>
              <w:jc w:val="center"/>
              <w:rPr>
                <w:rFonts w:ascii="PMingLiU" w:eastAsia="PMingLiU" w:cs="PMingLiU"/>
                <w:b/>
                <w:bCs/>
                <w:i/>
                <w:iCs/>
                <w:sz w:val="26"/>
                <w:szCs w:val="26"/>
                <w:lang w:val="en-GB"/>
              </w:rPr>
            </w:pPr>
            <w:r>
              <w:rPr>
                <w:rFonts w:ascii="PMingLiU" w:eastAsia="PMingLiU" w:cs="PMingLiU"/>
                <w:b/>
                <w:bCs/>
                <w:i/>
                <w:iCs/>
                <w:sz w:val="26"/>
                <w:szCs w:val="26"/>
                <w:lang w:val="en-GB"/>
              </w:rPr>
              <w:t>?</w:t>
            </w:r>
          </w:p>
        </w:tc>
      </w:tr>
    </w:tbl>
    <w:p w14:paraId="4E3AE39B" w14:textId="77777777" w:rsidR="002E59D9" w:rsidRPr="002C1BE8" w:rsidRDefault="002E59D9" w:rsidP="002E59D9">
      <w:pPr>
        <w:pStyle w:val="ListParagraph"/>
        <w:ind w:left="0"/>
        <w:jc w:val="center"/>
        <w:rPr>
          <w:rFonts w:ascii="AR JULIAN" w:hAnsi="AR JULIAN"/>
          <w:b/>
          <w:sz w:val="36"/>
          <w:szCs w:val="36"/>
        </w:rPr>
      </w:pPr>
      <w:r w:rsidRPr="002C1BE8">
        <w:rPr>
          <w:rFonts w:ascii="AR JULIAN" w:hAnsi="AR JULIAN"/>
          <w:b/>
          <w:sz w:val="36"/>
          <w:szCs w:val="36"/>
        </w:rPr>
        <w:lastRenderedPageBreak/>
        <w:t>Course Outline Acknowledgement</w:t>
      </w:r>
    </w:p>
    <w:p w14:paraId="443A817B" w14:textId="77777777" w:rsidR="002E59D9" w:rsidRPr="002C1BE8" w:rsidRDefault="002E59D9" w:rsidP="002E59D9">
      <w:pPr>
        <w:pStyle w:val="ListParagraph"/>
        <w:ind w:left="0"/>
        <w:jc w:val="center"/>
        <w:rPr>
          <w:rFonts w:ascii="AR JULIAN" w:hAnsi="AR JULIAN"/>
          <w:b/>
          <w:sz w:val="36"/>
          <w:szCs w:val="36"/>
        </w:rPr>
      </w:pPr>
      <w:r>
        <w:rPr>
          <w:rFonts w:ascii="AR JULIAN" w:hAnsi="AR JULIAN"/>
          <w:b/>
          <w:sz w:val="36"/>
          <w:szCs w:val="36"/>
        </w:rPr>
        <w:t>SPH 4</w:t>
      </w:r>
      <w:r w:rsidRPr="002C1BE8">
        <w:rPr>
          <w:rFonts w:ascii="AR JULIAN" w:hAnsi="AR JULIAN"/>
          <w:b/>
          <w:sz w:val="36"/>
          <w:szCs w:val="36"/>
        </w:rPr>
        <w:t>U1</w:t>
      </w:r>
    </w:p>
    <w:p w14:paraId="1386332A" w14:textId="77777777" w:rsidR="002E59D9" w:rsidRPr="002C1BE8" w:rsidRDefault="002E59D9" w:rsidP="002E59D9">
      <w:pPr>
        <w:pStyle w:val="ListParagraph"/>
        <w:ind w:left="0"/>
        <w:jc w:val="center"/>
        <w:rPr>
          <w:rFonts w:ascii="Times New Roman" w:hAnsi="Times New Roman"/>
          <w:b/>
          <w:sz w:val="28"/>
          <w:szCs w:val="28"/>
        </w:rPr>
      </w:pPr>
    </w:p>
    <w:p w14:paraId="1E657FD1" w14:textId="77777777" w:rsidR="002E59D9" w:rsidRPr="002C1BE8" w:rsidRDefault="002E59D9" w:rsidP="002E59D9">
      <w:pPr>
        <w:pStyle w:val="ListParagraph"/>
        <w:ind w:left="0"/>
        <w:rPr>
          <w:rFonts w:ascii="Times New Roman" w:hAnsi="Times New Roman"/>
          <w:sz w:val="24"/>
          <w:szCs w:val="24"/>
        </w:rPr>
      </w:pPr>
      <w:r w:rsidRPr="002C1BE8">
        <w:rPr>
          <w:rFonts w:ascii="Times New Roman" w:hAnsi="Times New Roman"/>
          <w:sz w:val="24"/>
          <w:szCs w:val="24"/>
        </w:rPr>
        <w:t>I am fully aware of the expe</w:t>
      </w:r>
      <w:r>
        <w:rPr>
          <w:rFonts w:ascii="Times New Roman" w:hAnsi="Times New Roman"/>
          <w:sz w:val="24"/>
          <w:szCs w:val="24"/>
        </w:rPr>
        <w:t>ctations and evaluation in SPH 4</w:t>
      </w:r>
      <w:r w:rsidRPr="002C1BE8">
        <w:rPr>
          <w:rFonts w:ascii="Times New Roman" w:hAnsi="Times New Roman"/>
          <w:sz w:val="24"/>
          <w:szCs w:val="24"/>
        </w:rPr>
        <w:t>U1 and my parents have read the outline.</w:t>
      </w:r>
    </w:p>
    <w:p w14:paraId="36E53930" w14:textId="77777777" w:rsidR="002E59D9" w:rsidRPr="002C1BE8" w:rsidRDefault="002E59D9" w:rsidP="002E59D9">
      <w:pPr>
        <w:pStyle w:val="ListParagraph"/>
        <w:ind w:left="0"/>
        <w:rPr>
          <w:rFonts w:ascii="Times New Roman" w:hAnsi="Times New Roman"/>
          <w:sz w:val="24"/>
          <w:szCs w:val="24"/>
        </w:rPr>
      </w:pPr>
    </w:p>
    <w:p w14:paraId="12CFAC20" w14:textId="77777777" w:rsidR="002E59D9" w:rsidRPr="002C1BE8" w:rsidRDefault="002E59D9" w:rsidP="002E59D9">
      <w:pPr>
        <w:pStyle w:val="ListParagraph"/>
        <w:ind w:left="0"/>
        <w:rPr>
          <w:rFonts w:ascii="Times New Roman" w:hAnsi="Times New Roman"/>
          <w:sz w:val="24"/>
          <w:szCs w:val="24"/>
        </w:rPr>
      </w:pPr>
      <w:r w:rsidRPr="002C1BE8">
        <w:rPr>
          <w:rFonts w:ascii="Times New Roman" w:hAnsi="Times New Roman"/>
          <w:sz w:val="24"/>
          <w:szCs w:val="24"/>
        </w:rPr>
        <w:t>Student Signature: __________________________________________________________</w:t>
      </w:r>
    </w:p>
    <w:p w14:paraId="440AF841" w14:textId="77777777" w:rsidR="002E59D9" w:rsidRPr="002C1BE8" w:rsidRDefault="002E59D9" w:rsidP="002E59D9">
      <w:pPr>
        <w:pStyle w:val="ListParagraph"/>
        <w:ind w:left="0"/>
        <w:rPr>
          <w:rFonts w:ascii="Times New Roman" w:hAnsi="Times New Roman"/>
          <w:sz w:val="24"/>
          <w:szCs w:val="24"/>
        </w:rPr>
      </w:pPr>
    </w:p>
    <w:p w14:paraId="73E2AB07" w14:textId="77777777" w:rsidR="002E59D9" w:rsidRPr="002C1BE8" w:rsidRDefault="002E59D9" w:rsidP="002E59D9">
      <w:pPr>
        <w:pStyle w:val="ListParagraph"/>
        <w:ind w:left="0"/>
        <w:rPr>
          <w:rFonts w:ascii="Times New Roman" w:hAnsi="Times New Roman"/>
          <w:sz w:val="24"/>
          <w:szCs w:val="24"/>
        </w:rPr>
      </w:pPr>
      <w:r w:rsidRPr="002C1BE8">
        <w:rPr>
          <w:rFonts w:ascii="Times New Roman" w:hAnsi="Times New Roman"/>
          <w:sz w:val="24"/>
          <w:szCs w:val="24"/>
        </w:rPr>
        <w:t>Please Print Student's Full Name:</w:t>
      </w:r>
      <w:r>
        <w:rPr>
          <w:rFonts w:ascii="Times New Roman" w:hAnsi="Times New Roman"/>
          <w:sz w:val="24"/>
          <w:szCs w:val="24"/>
        </w:rPr>
        <w:t xml:space="preserve"> </w:t>
      </w:r>
      <w:r w:rsidRPr="002C1BE8">
        <w:rPr>
          <w:rFonts w:ascii="Times New Roman" w:hAnsi="Times New Roman"/>
          <w:sz w:val="24"/>
          <w:szCs w:val="24"/>
        </w:rPr>
        <w:t>______________________________________________</w:t>
      </w:r>
    </w:p>
    <w:p w14:paraId="59C82E71" w14:textId="77777777" w:rsidR="002E59D9" w:rsidRPr="002C1BE8" w:rsidRDefault="002E59D9" w:rsidP="002E59D9">
      <w:pPr>
        <w:pStyle w:val="ListParagraph"/>
        <w:ind w:left="0"/>
        <w:rPr>
          <w:rFonts w:ascii="Times New Roman" w:hAnsi="Times New Roman"/>
          <w:sz w:val="24"/>
          <w:szCs w:val="24"/>
        </w:rPr>
      </w:pPr>
    </w:p>
    <w:p w14:paraId="6FAA8B7A" w14:textId="77777777" w:rsidR="002E59D9" w:rsidRPr="002C1BE8" w:rsidRDefault="002E59D9" w:rsidP="002E59D9">
      <w:pPr>
        <w:pStyle w:val="ListParagraph"/>
        <w:ind w:left="0"/>
        <w:rPr>
          <w:rFonts w:ascii="Times New Roman" w:hAnsi="Times New Roman"/>
          <w:sz w:val="24"/>
          <w:szCs w:val="24"/>
        </w:rPr>
      </w:pPr>
      <w:r w:rsidRPr="002C1BE8">
        <w:rPr>
          <w:rFonts w:ascii="Times New Roman" w:hAnsi="Times New Roman"/>
          <w:sz w:val="24"/>
          <w:szCs w:val="24"/>
        </w:rPr>
        <w:t>Parent/Guardian's Signature: _________________________________________________</w:t>
      </w:r>
    </w:p>
    <w:p w14:paraId="7CB5ACC5" w14:textId="77777777" w:rsidR="002E59D9" w:rsidRPr="002C1BE8" w:rsidRDefault="002E59D9" w:rsidP="002E59D9">
      <w:pPr>
        <w:pStyle w:val="ListParagraph"/>
        <w:ind w:left="0"/>
        <w:rPr>
          <w:rFonts w:ascii="Times New Roman" w:hAnsi="Times New Roman"/>
          <w:sz w:val="24"/>
          <w:szCs w:val="24"/>
        </w:rPr>
      </w:pPr>
    </w:p>
    <w:p w14:paraId="60B1FFAB" w14:textId="77777777" w:rsidR="002E59D9" w:rsidRPr="002C1BE8" w:rsidRDefault="002E59D9" w:rsidP="002E59D9">
      <w:pPr>
        <w:pStyle w:val="ListParagraph"/>
        <w:ind w:left="0"/>
        <w:rPr>
          <w:rFonts w:ascii="Times New Roman" w:hAnsi="Times New Roman"/>
          <w:sz w:val="24"/>
          <w:szCs w:val="24"/>
        </w:rPr>
      </w:pPr>
      <w:r w:rsidRPr="002C1BE8">
        <w:rPr>
          <w:rFonts w:ascii="Times New Roman" w:hAnsi="Times New Roman"/>
          <w:sz w:val="24"/>
          <w:szCs w:val="24"/>
        </w:rPr>
        <w:t>To contact you about the student's progress, it would be helpful if you would provide the information below:</w:t>
      </w:r>
    </w:p>
    <w:p w14:paraId="27AA37F0" w14:textId="77777777" w:rsidR="002E59D9" w:rsidRPr="002C1BE8" w:rsidRDefault="002E59D9" w:rsidP="002E59D9">
      <w:pPr>
        <w:pStyle w:val="ListParagraph"/>
        <w:ind w:left="0"/>
        <w:rPr>
          <w:rFonts w:ascii="Times New Roman" w:hAnsi="Times New Roman"/>
          <w:sz w:val="24"/>
          <w:szCs w:val="24"/>
        </w:rPr>
      </w:pPr>
    </w:p>
    <w:p w14:paraId="4830AC7B" w14:textId="77777777" w:rsidR="002E59D9" w:rsidRDefault="006E3111" w:rsidP="002E59D9">
      <w:pPr>
        <w:pStyle w:val="ListParagraph"/>
        <w:ind w:left="0"/>
        <w:rPr>
          <w:rFonts w:ascii="Times New Roman" w:hAnsi="Times New Roman"/>
          <w:sz w:val="24"/>
          <w:szCs w:val="24"/>
        </w:rPr>
      </w:pPr>
      <w:r>
        <w:rPr>
          <w:rFonts w:ascii="Times New Roman" w:hAnsi="Times New Roman"/>
          <w:sz w:val="24"/>
          <w:szCs w:val="24"/>
        </w:rPr>
        <w:t>Phone Number: ___________________________________________________________</w:t>
      </w:r>
    </w:p>
    <w:p w14:paraId="0E55D0AA" w14:textId="77777777" w:rsidR="002E59D9" w:rsidRPr="002C1BE8" w:rsidRDefault="006E3111" w:rsidP="002E59D9">
      <w:pPr>
        <w:pStyle w:val="ListParagraph"/>
        <w:ind w:left="0"/>
        <w:rPr>
          <w:rFonts w:ascii="Times New Roman" w:hAnsi="Times New Roman"/>
          <w:sz w:val="24"/>
          <w:szCs w:val="24"/>
        </w:rPr>
      </w:pPr>
      <w:r>
        <w:rPr>
          <w:rFonts w:ascii="Times New Roman" w:hAnsi="Times New Roman"/>
          <w:sz w:val="24"/>
          <w:szCs w:val="24"/>
        </w:rPr>
        <w:t>Email Address: ___________________________________________________________</w:t>
      </w:r>
    </w:p>
    <w:p w14:paraId="0D32C567" w14:textId="77777777" w:rsidR="002E59D9" w:rsidRPr="002C1BE8" w:rsidRDefault="002E59D9" w:rsidP="002E59D9">
      <w:pPr>
        <w:pStyle w:val="ListParagraph"/>
        <w:ind w:left="0"/>
        <w:rPr>
          <w:rFonts w:ascii="Times New Roman" w:hAnsi="Times New Roman"/>
          <w:sz w:val="24"/>
          <w:szCs w:val="24"/>
        </w:rPr>
      </w:pPr>
      <w:r w:rsidRPr="002C1BE8">
        <w:rPr>
          <w:rFonts w:ascii="Times New Roman" w:hAnsi="Times New Roman"/>
          <w:sz w:val="24"/>
          <w:szCs w:val="24"/>
        </w:rPr>
        <w:t>Time of day when it is best to contact you ______________________________________</w:t>
      </w:r>
    </w:p>
    <w:p w14:paraId="6FCBCA5F" w14:textId="77777777" w:rsidR="002E59D9" w:rsidRPr="002C1BE8" w:rsidRDefault="002E59D9" w:rsidP="002E59D9">
      <w:pPr>
        <w:pStyle w:val="ListParagraph"/>
        <w:ind w:left="0"/>
        <w:rPr>
          <w:rFonts w:ascii="Times New Roman" w:hAnsi="Times New Roman"/>
          <w:sz w:val="24"/>
          <w:szCs w:val="24"/>
        </w:rPr>
      </w:pPr>
    </w:p>
    <w:p w14:paraId="781F8310" w14:textId="77777777" w:rsidR="002E59D9" w:rsidRPr="002C1BE8" w:rsidRDefault="002E59D9" w:rsidP="002E59D9">
      <w:pPr>
        <w:pStyle w:val="ListParagraph"/>
        <w:ind w:left="0"/>
        <w:rPr>
          <w:rFonts w:ascii="Times New Roman" w:hAnsi="Times New Roman"/>
          <w:sz w:val="24"/>
          <w:szCs w:val="24"/>
        </w:rPr>
      </w:pPr>
      <w:r w:rsidRPr="002C1BE8">
        <w:rPr>
          <w:rFonts w:ascii="Times New Roman" w:hAnsi="Times New Roman"/>
          <w:sz w:val="24"/>
          <w:szCs w:val="24"/>
        </w:rPr>
        <w:t>Other information or comments:</w:t>
      </w:r>
    </w:p>
    <w:p w14:paraId="6BF3F405" w14:textId="77777777" w:rsidR="002E59D9" w:rsidRPr="002C1BE8" w:rsidRDefault="002E59D9" w:rsidP="002E59D9">
      <w:pPr>
        <w:pStyle w:val="ListParagraph"/>
        <w:ind w:left="0"/>
        <w:rPr>
          <w:rFonts w:ascii="Times New Roman" w:hAnsi="Times New Roman"/>
          <w:b/>
          <w:sz w:val="24"/>
          <w:szCs w:val="24"/>
        </w:rPr>
      </w:pPr>
    </w:p>
    <w:p w14:paraId="08E563B9" w14:textId="77777777" w:rsidR="002E59D9" w:rsidRPr="002C1BE8" w:rsidRDefault="002E59D9" w:rsidP="002E59D9">
      <w:pPr>
        <w:pStyle w:val="ListParagraph"/>
        <w:ind w:left="0"/>
        <w:rPr>
          <w:rFonts w:ascii="Times New Roman" w:hAnsi="Times New Roman"/>
          <w:b/>
          <w:sz w:val="24"/>
          <w:szCs w:val="24"/>
        </w:rPr>
      </w:pPr>
    </w:p>
    <w:p w14:paraId="632F6614" w14:textId="77777777" w:rsidR="002E59D9" w:rsidRPr="002C1BE8" w:rsidRDefault="002E59D9" w:rsidP="002E59D9">
      <w:pPr>
        <w:pStyle w:val="ListParagraph"/>
        <w:ind w:left="0"/>
        <w:rPr>
          <w:rFonts w:ascii="Times New Roman" w:hAnsi="Times New Roman"/>
          <w:b/>
          <w:sz w:val="24"/>
          <w:szCs w:val="24"/>
        </w:rPr>
      </w:pPr>
    </w:p>
    <w:p w14:paraId="2C6BFE1C" w14:textId="77777777" w:rsidR="002E59D9" w:rsidRPr="002C1BE8" w:rsidRDefault="002E59D9" w:rsidP="002E59D9">
      <w:pPr>
        <w:pStyle w:val="ListParagraph"/>
        <w:ind w:left="0"/>
        <w:rPr>
          <w:rFonts w:ascii="Times New Roman" w:hAnsi="Times New Roman"/>
          <w:b/>
          <w:sz w:val="24"/>
          <w:szCs w:val="24"/>
        </w:rPr>
      </w:pPr>
    </w:p>
    <w:p w14:paraId="460040C7" w14:textId="77777777" w:rsidR="002E59D9" w:rsidRPr="002C1BE8" w:rsidRDefault="002E59D9" w:rsidP="002E59D9">
      <w:pPr>
        <w:pStyle w:val="ListParagraph"/>
        <w:ind w:left="0"/>
        <w:rPr>
          <w:rFonts w:ascii="Times New Roman" w:hAnsi="Times New Roman"/>
          <w:b/>
          <w:sz w:val="24"/>
          <w:szCs w:val="24"/>
        </w:rPr>
      </w:pPr>
    </w:p>
    <w:p w14:paraId="12C1EC82" w14:textId="77777777" w:rsidR="002E59D9" w:rsidRPr="002C1BE8" w:rsidRDefault="002E59D9" w:rsidP="002E59D9">
      <w:pPr>
        <w:pStyle w:val="ListParagraph"/>
        <w:ind w:left="0"/>
        <w:rPr>
          <w:rFonts w:ascii="Times New Roman" w:hAnsi="Times New Roman"/>
          <w:b/>
          <w:sz w:val="24"/>
          <w:szCs w:val="24"/>
        </w:rPr>
      </w:pPr>
    </w:p>
    <w:p w14:paraId="349B0561" w14:textId="097A45CB" w:rsidR="002E59D9" w:rsidRPr="006C27BC" w:rsidRDefault="002E59D9" w:rsidP="002E59D9">
      <w:pPr>
        <w:pStyle w:val="ListParagraph"/>
        <w:ind w:left="0"/>
        <w:rPr>
          <w:rFonts w:ascii="Times New Roman" w:hAnsi="Times New Roman"/>
          <w:b/>
          <w:sz w:val="24"/>
          <w:szCs w:val="24"/>
        </w:rPr>
      </w:pPr>
      <w:r w:rsidRPr="006C27BC">
        <w:rPr>
          <w:rFonts w:ascii="Times New Roman" w:hAnsi="Times New Roman"/>
          <w:b/>
          <w:sz w:val="24"/>
          <w:szCs w:val="24"/>
        </w:rPr>
        <w:t xml:space="preserve">Proper attendance and homework completion will contribute greatly to your </w:t>
      </w:r>
      <w:r>
        <w:rPr>
          <w:rFonts w:ascii="Times New Roman" w:hAnsi="Times New Roman"/>
          <w:b/>
          <w:sz w:val="24"/>
          <w:szCs w:val="24"/>
        </w:rPr>
        <w:t>s</w:t>
      </w:r>
      <w:r w:rsidRPr="006C27BC">
        <w:rPr>
          <w:rFonts w:ascii="Times New Roman" w:hAnsi="Times New Roman"/>
          <w:b/>
          <w:sz w:val="24"/>
          <w:szCs w:val="24"/>
        </w:rPr>
        <w:t>on's/daughter's success in this class.  Thank you in advance for your help in these areas.</w:t>
      </w:r>
      <w:r>
        <w:rPr>
          <w:rFonts w:ascii="Times New Roman" w:hAnsi="Times New Roman"/>
          <w:b/>
          <w:sz w:val="24"/>
          <w:szCs w:val="24"/>
        </w:rPr>
        <w:t xml:space="preserve">  As well, I have a website where I post assignments and daily notes.  These can be found at </w:t>
      </w:r>
      <w:hyperlink r:id="rId6" w:history="1">
        <w:r w:rsidRPr="006E3111">
          <w:rPr>
            <w:rStyle w:val="Hyperlink"/>
            <w:rFonts w:ascii="Times New Roman" w:hAnsi="Times New Roman"/>
            <w:b/>
            <w:sz w:val="24"/>
            <w:szCs w:val="24"/>
            <w:u w:val="none"/>
          </w:rPr>
          <w:t>www.misstakken.weebly.com</w:t>
        </w:r>
      </w:hyperlink>
      <w:r w:rsidRPr="006E3111">
        <w:rPr>
          <w:rFonts w:ascii="Times New Roman" w:hAnsi="Times New Roman"/>
          <w:b/>
          <w:sz w:val="24"/>
          <w:szCs w:val="24"/>
        </w:rPr>
        <w:t xml:space="preserve">.  I can be reached by email at </w:t>
      </w:r>
      <w:hyperlink r:id="rId7" w:history="1">
        <w:r w:rsidRPr="006E3111">
          <w:rPr>
            <w:rStyle w:val="Hyperlink"/>
            <w:rFonts w:ascii="Times New Roman" w:hAnsi="Times New Roman"/>
            <w:b/>
            <w:sz w:val="24"/>
            <w:szCs w:val="24"/>
            <w:u w:val="none"/>
          </w:rPr>
          <w:t>linda_takken@bgcdsb.org</w:t>
        </w:r>
      </w:hyperlink>
      <w:r w:rsidR="00A17AC6">
        <w:rPr>
          <w:rStyle w:val="Hyperlink"/>
          <w:rFonts w:ascii="Times New Roman" w:hAnsi="Times New Roman"/>
          <w:b/>
          <w:sz w:val="24"/>
          <w:szCs w:val="24"/>
          <w:u w:val="none"/>
        </w:rPr>
        <w:t>.</w:t>
      </w:r>
      <w:r w:rsidR="006E3111">
        <w:rPr>
          <w:rFonts w:ascii="Times New Roman" w:hAnsi="Times New Roman"/>
          <w:b/>
          <w:sz w:val="24"/>
          <w:szCs w:val="24"/>
        </w:rPr>
        <w:t xml:space="preserve"> </w:t>
      </w:r>
    </w:p>
    <w:p w14:paraId="3A2A1F06" w14:textId="77777777" w:rsidR="002E59D9" w:rsidRDefault="002E59D9" w:rsidP="002E59D9">
      <w:pPr>
        <w:pStyle w:val="ListParagraph"/>
        <w:ind w:left="0"/>
        <w:rPr>
          <w:rFonts w:ascii="Times New Roman" w:hAnsi="Times New Roman"/>
          <w:sz w:val="24"/>
          <w:szCs w:val="24"/>
        </w:rPr>
      </w:pPr>
    </w:p>
    <w:p w14:paraId="7CF4F946" w14:textId="77777777" w:rsidR="002E59D9" w:rsidRDefault="002E59D9" w:rsidP="002E59D9">
      <w:pPr>
        <w:pStyle w:val="ListParagraph"/>
        <w:ind w:left="0"/>
        <w:rPr>
          <w:rFonts w:ascii="Times New Roman" w:hAnsi="Times New Roman"/>
          <w:sz w:val="24"/>
          <w:szCs w:val="24"/>
        </w:rPr>
      </w:pPr>
      <w:r>
        <w:rPr>
          <w:rFonts w:ascii="Times New Roman" w:hAnsi="Times New Roman"/>
          <w:sz w:val="24"/>
          <w:szCs w:val="24"/>
        </w:rPr>
        <w:t>Your comments and any communication are always appreciated.</w:t>
      </w:r>
    </w:p>
    <w:p w14:paraId="5D0BF94D" w14:textId="77777777" w:rsidR="002E59D9" w:rsidRDefault="002E59D9" w:rsidP="002E59D9">
      <w:pPr>
        <w:pStyle w:val="ListParagraph"/>
        <w:ind w:left="0"/>
        <w:rPr>
          <w:rFonts w:ascii="Times New Roman" w:hAnsi="Times New Roman"/>
          <w:sz w:val="24"/>
          <w:szCs w:val="24"/>
        </w:rPr>
      </w:pPr>
    </w:p>
    <w:p w14:paraId="2F67D704" w14:textId="77777777" w:rsidR="002E59D9" w:rsidRPr="006C27BC" w:rsidRDefault="002E59D9" w:rsidP="002E59D9">
      <w:pPr>
        <w:pStyle w:val="ListParagraph"/>
        <w:ind w:left="0"/>
        <w:rPr>
          <w:rFonts w:ascii="Times New Roman" w:hAnsi="Times New Roman"/>
          <w:sz w:val="24"/>
          <w:szCs w:val="24"/>
        </w:rPr>
      </w:pPr>
    </w:p>
    <w:sectPr w:rsidR="002E59D9" w:rsidRPr="006C27BC" w:rsidSect="008A41C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 JULIAN">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C8"/>
    <w:rsid w:val="002E59D9"/>
    <w:rsid w:val="003641BE"/>
    <w:rsid w:val="006A1D58"/>
    <w:rsid w:val="006C14C7"/>
    <w:rsid w:val="006E3111"/>
    <w:rsid w:val="00724224"/>
    <w:rsid w:val="008A41C8"/>
    <w:rsid w:val="009D7F26"/>
    <w:rsid w:val="00A17AC6"/>
    <w:rsid w:val="00B9521E"/>
    <w:rsid w:val="00F17DD0"/>
    <w:rsid w:val="00F427D4"/>
    <w:rsid w:val="00F4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CDE9D"/>
  <w14:defaultImageDpi w14:val="0"/>
  <w15:docId w15:val="{6A9C22FB-C834-41AE-9264-E81A367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 w:type="paragraph" w:customStyle="1" w:styleId="Level2">
    <w:name w:val="Level 2"/>
    <w:basedOn w:val="Normal"/>
    <w:uiPriority w:val="99"/>
    <w:pPr>
      <w:numPr>
        <w:ilvl w:val="1"/>
        <w:numId w:val="1"/>
      </w:numPr>
      <w:ind w:left="2160" w:hanging="720"/>
      <w:outlineLvl w:val="1"/>
    </w:pPr>
  </w:style>
  <w:style w:type="paragraph" w:styleId="ListParagraph">
    <w:name w:val="List Paragraph"/>
    <w:basedOn w:val="Normal"/>
    <w:uiPriority w:val="34"/>
    <w:qFormat/>
    <w:rsid w:val="00F17DD0"/>
    <w:pPr>
      <w:widowControl/>
      <w:autoSpaceDE/>
      <w:autoSpaceDN/>
      <w:adjustRightInd/>
      <w:spacing w:after="200" w:line="276" w:lineRule="auto"/>
      <w:ind w:left="720"/>
      <w:contextualSpacing/>
    </w:pPr>
    <w:rPr>
      <w:rFonts w:asciiTheme="minorHAnsi" w:eastAsia="Times New Roman" w:hAnsiTheme="minorHAnsi"/>
      <w:sz w:val="22"/>
      <w:szCs w:val="22"/>
      <w:lang w:val="en-CA"/>
    </w:rPr>
  </w:style>
  <w:style w:type="character" w:styleId="Hyperlink">
    <w:name w:val="Hyperlink"/>
    <w:basedOn w:val="DefaultParagraphFont"/>
    <w:uiPriority w:val="99"/>
    <w:unhideWhenUsed/>
    <w:rsid w:val="00B9521E"/>
    <w:rPr>
      <w:color w:val="0563C1" w:themeColor="hyperlink"/>
      <w:u w:val="single"/>
    </w:rPr>
  </w:style>
  <w:style w:type="paragraph" w:styleId="BalloonText">
    <w:name w:val="Balloon Text"/>
    <w:basedOn w:val="Normal"/>
    <w:link w:val="BalloonTextChar"/>
    <w:uiPriority w:val="99"/>
    <w:semiHidden/>
    <w:unhideWhenUsed/>
    <w:rsid w:val="00B95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_takken@bgcd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takken.weebly.com" TargetMode="External"/><Relationship Id="rId5" Type="http://schemas.openxmlformats.org/officeDocument/2006/relationships/hyperlink" Target="mailto:linda_takken@bgdcs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Microsoft Office User</cp:lastModifiedBy>
  <cp:revision>6</cp:revision>
  <cp:lastPrinted>2016-02-03T15:25:00Z</cp:lastPrinted>
  <dcterms:created xsi:type="dcterms:W3CDTF">2018-01-29T18:44:00Z</dcterms:created>
  <dcterms:modified xsi:type="dcterms:W3CDTF">2020-01-24T15:13:00Z</dcterms:modified>
</cp:coreProperties>
</file>